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5E6D78" w14:textId="6A433030" w:rsidR="00B05D28" w:rsidRPr="00327E06" w:rsidRDefault="00CC5CCB" w:rsidP="0064451E">
      <w:pPr>
        <w:pStyle w:val="ListParagraph"/>
        <w:numPr>
          <w:ilvl w:val="1"/>
          <w:numId w:val="2"/>
        </w:numPr>
        <w:rPr>
          <w:rFonts w:ascii="Saysettha OT" w:hAnsi="Saysettha OT" w:cs="Saysettha OT"/>
          <w:sz w:val="28"/>
          <w:szCs w:val="28"/>
          <w:lang w:val="en"/>
        </w:rPr>
      </w:pPr>
      <w:bookmarkStart w:id="0" w:name="_GoBack"/>
      <w:bookmarkEnd w:id="0"/>
      <w:r>
        <w:rPr>
          <w:rFonts w:ascii="Saysettha OT" w:hAnsi="Saysettha OT" w:cs="Saysettha OT" w:hint="cs"/>
          <w:b/>
          <w:bCs/>
          <w:cs/>
          <w:lang w:val="en" w:bidi="lo-LA"/>
        </w:rPr>
        <w:t xml:space="preserve">    </w:t>
      </w:r>
      <w:r w:rsidR="00673885" w:rsidRPr="0064451E">
        <w:rPr>
          <w:rFonts w:ascii="Saysettha OT" w:hAnsi="Saysettha OT" w:cs="Saysettha OT" w:hint="cs"/>
          <w:b/>
          <w:bCs/>
          <w:cs/>
          <w:lang w:val="en" w:bidi="lo-LA"/>
        </w:rPr>
        <w:t>ໜ້າທີ່ຂອງຕຳຫຼວດໃນວຽກງານການຍ້າຍຖິ່ນ</w:t>
      </w:r>
      <w:r w:rsidR="0064451E">
        <w:rPr>
          <w:rFonts w:ascii="Saysettha OT" w:hAnsi="Saysettha OT" w:cs="Saysettha OT" w:hint="cs"/>
          <w:b/>
          <w:bCs/>
          <w:cs/>
          <w:lang w:val="en" w:bidi="lo-LA"/>
        </w:rPr>
        <w:t>/ເຂົ້າເມືອງ</w:t>
      </w:r>
      <w:r w:rsidR="00B05D28" w:rsidRPr="0064451E">
        <w:rPr>
          <w:rFonts w:ascii="Saysettha OT" w:hAnsi="Saysettha OT" w:cs="Saysettha OT"/>
          <w:b/>
          <w:bCs/>
          <w:lang w:val="en"/>
        </w:rPr>
        <w:t xml:space="preserve"> </w:t>
      </w:r>
      <w:r w:rsidR="00B05D28" w:rsidRPr="00327E06">
        <w:rPr>
          <w:rFonts w:ascii="Saysettha OT" w:hAnsi="Saysettha OT" w:cs="Saysettha OT"/>
          <w:b/>
          <w:bCs/>
          <w:sz w:val="28"/>
          <w:szCs w:val="28"/>
          <w:lang w:val="en"/>
        </w:rPr>
        <w:t>(05/29/02) (04/02/18)</w:t>
      </w:r>
    </w:p>
    <w:p w14:paraId="634A0508" w14:textId="4BFFBD4A" w:rsidR="0064451E" w:rsidRDefault="0064451E" w:rsidP="00CB5C1E">
      <w:pPr>
        <w:pStyle w:val="ListParagraph"/>
        <w:numPr>
          <w:ilvl w:val="0"/>
          <w:numId w:val="1"/>
        </w:numPr>
        <w:spacing w:before="100" w:beforeAutospacing="1" w:after="100" w:afterAutospacing="1"/>
        <w:ind w:left="1080" w:hanging="360"/>
        <w:rPr>
          <w:rFonts w:ascii="Saysettha OT" w:hAnsi="Saysettha OT" w:cs="Saysettha OT"/>
          <w:lang w:val="en"/>
        </w:rPr>
      </w:pPr>
      <w:r w:rsidRPr="0064451E">
        <w:rPr>
          <w:rFonts w:ascii="Saysettha OT" w:hAnsi="Saysettha OT" w:cs="Saysettha OT" w:hint="cs"/>
          <w:cs/>
          <w:lang w:val="en" w:bidi="lo-LA"/>
        </w:rPr>
        <w:t>ກົດຂອງສະຫະລັດອາເມລິກາ</w:t>
      </w:r>
      <w:r w:rsidR="00B05D28" w:rsidRPr="0064451E">
        <w:rPr>
          <w:rFonts w:ascii="Saysettha OT" w:hAnsi="Saysettha OT" w:cs="Saysettha OT"/>
          <w:lang w:val="en"/>
        </w:rPr>
        <w:t xml:space="preserve">, </w:t>
      </w:r>
      <w:r w:rsidR="00B05D28" w:rsidRPr="00F308E2">
        <w:rPr>
          <w:rFonts w:ascii="Saysettha OT" w:hAnsi="Saysettha OT" w:cs="Saysettha OT"/>
          <w:sz w:val="28"/>
          <w:szCs w:val="28"/>
          <w:lang w:val="en"/>
        </w:rPr>
        <w:t>8 U.S.C. §1101,</w:t>
      </w:r>
      <w:r w:rsidR="00B05D28" w:rsidRPr="0064451E">
        <w:rPr>
          <w:rFonts w:ascii="Saysettha OT" w:hAnsi="Saysettha OT" w:cs="Saysettha OT"/>
          <w:lang w:val="en"/>
        </w:rPr>
        <w:t xml:space="preserve"> </w:t>
      </w:r>
      <w:r w:rsidRPr="0064451E">
        <w:rPr>
          <w:rFonts w:ascii="Saysettha OT" w:hAnsi="Saysettha OT" w:cs="Saysettha OT" w:hint="cs"/>
          <w:cs/>
          <w:lang w:val="en" w:bidi="lo-LA"/>
        </w:rPr>
        <w:t>ໃຫ້ສິດອຳນາດແກ່ອົງກອນການບໍລິການ</w:t>
      </w:r>
      <w:r w:rsidR="00AE3285">
        <w:rPr>
          <w:rFonts w:ascii="Saysettha OT" w:hAnsi="Saysettha OT" w:cs="Saysettha OT" w:hint="cs"/>
          <w:cs/>
          <w:lang w:val="en" w:bidi="lo-LA"/>
        </w:rPr>
        <w:t xml:space="preserve"> </w:t>
      </w:r>
      <w:r w:rsidRPr="0064451E">
        <w:rPr>
          <w:rFonts w:ascii="Saysettha OT" w:hAnsi="Saysettha OT" w:cs="Saysettha OT" w:hint="cs"/>
          <w:cs/>
          <w:lang w:val="en" w:bidi="lo-LA"/>
        </w:rPr>
        <w:t>ການ</w:t>
      </w:r>
      <w:r w:rsidR="00AE3285">
        <w:rPr>
          <w:rFonts w:ascii="Saysettha OT" w:hAnsi="Saysettha OT" w:cs="Saysettha OT" w:hint="cs"/>
          <w:cs/>
          <w:lang w:val="en" w:bidi="lo-LA"/>
        </w:rPr>
        <w:t xml:space="preserve"> </w:t>
      </w:r>
      <w:r w:rsidRPr="0064451E">
        <w:rPr>
          <w:rFonts w:ascii="Saysettha OT" w:hAnsi="Saysettha OT" w:cs="Saysettha OT" w:hint="cs"/>
          <w:cs/>
          <w:lang w:val="en" w:bidi="lo-LA"/>
        </w:rPr>
        <w:t>ເຄື່ອນຍ້າຍຖິ່ນ/ການເຂົ້າເມືອງ ແລະ ພົນລະເມືອງ</w:t>
      </w:r>
      <w:r w:rsidR="00B05D28" w:rsidRPr="0064451E">
        <w:rPr>
          <w:rFonts w:ascii="Saysettha OT" w:hAnsi="Saysettha OT" w:cs="Saysettha OT"/>
          <w:lang w:val="en"/>
        </w:rPr>
        <w:t xml:space="preserve"> </w:t>
      </w:r>
      <w:r w:rsidRPr="0064451E">
        <w:rPr>
          <w:rFonts w:ascii="Saysettha OT" w:hAnsi="Saysettha OT" w:cs="Saysettha OT" w:hint="cs"/>
          <w:cs/>
          <w:lang w:val="en" w:bidi="lo-LA"/>
        </w:rPr>
        <w:t xml:space="preserve">ຂອງສະຫະລັດອາເມລິການ </w:t>
      </w:r>
      <w:r w:rsidR="00B05D28" w:rsidRPr="00F308E2">
        <w:rPr>
          <w:rFonts w:ascii="Saysettha OT" w:hAnsi="Saysettha OT" w:cs="Saysettha OT"/>
          <w:sz w:val="28"/>
          <w:szCs w:val="28"/>
          <w:lang w:val="en"/>
        </w:rPr>
        <w:t>(USCIS)</w:t>
      </w:r>
      <w:r w:rsidR="00B05D28" w:rsidRPr="0064451E">
        <w:rPr>
          <w:rFonts w:ascii="Saysettha OT" w:hAnsi="Saysettha OT" w:cs="Saysettha OT"/>
          <w:lang w:val="en"/>
        </w:rPr>
        <w:t xml:space="preserve"> </w:t>
      </w:r>
      <w:r w:rsidRPr="0064451E">
        <w:rPr>
          <w:rFonts w:ascii="Saysettha OT" w:hAnsi="Saysettha OT" w:cs="Saysettha OT" w:hint="cs"/>
          <w:cs/>
          <w:lang w:val="en" w:bidi="lo-LA"/>
        </w:rPr>
        <w:t>ແລະ ອົງກອນການບັງຄັບໃຊ້ການເຂົ້າເມືອງ ແລະ ພາສີ</w:t>
      </w:r>
      <w:r w:rsidR="00B05D28" w:rsidRPr="0064451E">
        <w:rPr>
          <w:rFonts w:ascii="Saysettha OT" w:hAnsi="Saysettha OT" w:cs="Saysettha OT"/>
          <w:lang w:val="en"/>
        </w:rPr>
        <w:t xml:space="preserve"> </w:t>
      </w:r>
      <w:r w:rsidR="00B05D28" w:rsidRPr="00F308E2">
        <w:rPr>
          <w:rFonts w:ascii="Saysettha OT" w:hAnsi="Saysettha OT" w:cs="Saysettha OT"/>
          <w:sz w:val="28"/>
          <w:szCs w:val="28"/>
          <w:lang w:val="en"/>
        </w:rPr>
        <w:t>(ICE),</w:t>
      </w:r>
      <w:r w:rsidR="00B05D28" w:rsidRPr="0064451E">
        <w:rPr>
          <w:rFonts w:ascii="Saysettha OT" w:hAnsi="Saysettha OT" w:cs="Saysettha OT"/>
          <w:lang w:val="en"/>
        </w:rPr>
        <w:t xml:space="preserve"> </w:t>
      </w:r>
      <w:r w:rsidRPr="0064451E">
        <w:rPr>
          <w:rFonts w:ascii="Saysettha OT" w:hAnsi="Saysettha OT" w:cs="Saysettha OT" w:hint="cs"/>
          <w:cs/>
          <w:lang w:val="en" w:bidi="lo-LA"/>
        </w:rPr>
        <w:t xml:space="preserve">ກົມໝັ້ນຄົງພາຍໃນແຫ່ງຊາດ </w:t>
      </w:r>
      <w:r w:rsidRPr="00F308E2">
        <w:rPr>
          <w:rFonts w:ascii="Saysettha OT" w:hAnsi="Saysettha OT" w:cs="Saysettha OT" w:hint="cs"/>
          <w:sz w:val="28"/>
          <w:szCs w:val="28"/>
          <w:cs/>
          <w:lang w:val="en" w:bidi="lo-LA"/>
        </w:rPr>
        <w:t>(</w:t>
      </w:r>
      <w:r w:rsidR="00B05D28" w:rsidRPr="00F308E2">
        <w:rPr>
          <w:rFonts w:ascii="Saysettha OT" w:hAnsi="Saysettha OT" w:cs="Saysettha OT"/>
          <w:sz w:val="28"/>
          <w:szCs w:val="28"/>
          <w:lang w:val="en"/>
        </w:rPr>
        <w:t>Department of Homeland Security</w:t>
      </w:r>
      <w:r w:rsidRPr="00F308E2">
        <w:rPr>
          <w:rFonts w:ascii="Saysettha OT" w:hAnsi="Saysettha OT" w:cs="Saysettha OT" w:hint="cs"/>
          <w:sz w:val="28"/>
          <w:szCs w:val="28"/>
          <w:cs/>
          <w:lang w:val="en" w:bidi="lo-LA"/>
        </w:rPr>
        <w:t>)</w:t>
      </w:r>
      <w:r w:rsidR="00B05D28" w:rsidRPr="00F308E2">
        <w:rPr>
          <w:rFonts w:ascii="Saysettha OT" w:hAnsi="Saysettha OT" w:cs="Saysettha OT"/>
          <w:sz w:val="28"/>
          <w:szCs w:val="28"/>
          <w:lang w:val="en"/>
        </w:rPr>
        <w:t>,</w:t>
      </w:r>
      <w:r w:rsidR="00B05D28" w:rsidRPr="0064451E">
        <w:rPr>
          <w:rFonts w:ascii="Saysettha OT" w:hAnsi="Saysettha OT" w:cs="Saysettha OT"/>
          <w:lang w:val="en"/>
        </w:rPr>
        <w:t xml:space="preserve"> </w:t>
      </w:r>
      <w:r w:rsidRPr="0064451E">
        <w:rPr>
          <w:rFonts w:ascii="Saysettha OT" w:hAnsi="Saysettha OT" w:cs="Saysettha OT" w:hint="cs"/>
          <w:cs/>
          <w:lang w:val="en" w:bidi="lo-LA"/>
        </w:rPr>
        <w:t xml:space="preserve">ພຽງແຕ່ອົງກອນດຽວໃນວຽກງານການເຄື່ອນຍ້າຍຖິ່ນ/ຫຼຶື ການເຂົ້າເມືອງ. </w:t>
      </w:r>
      <w:permStart w:id="1170288284" w:edGrp="everyone"/>
      <w:permEnd w:id="1170288284"/>
    </w:p>
    <w:p w14:paraId="46F017E4" w14:textId="709021D7" w:rsidR="0064451E" w:rsidRDefault="00B05D28" w:rsidP="0064451E">
      <w:pPr>
        <w:pStyle w:val="ListParagraph"/>
        <w:numPr>
          <w:ilvl w:val="0"/>
          <w:numId w:val="1"/>
        </w:numPr>
        <w:spacing w:before="100" w:beforeAutospacing="1" w:after="100" w:afterAutospacing="1"/>
        <w:ind w:left="1080" w:hanging="360"/>
        <w:rPr>
          <w:rFonts w:ascii="Saysettha OT" w:hAnsi="Saysettha OT" w:cs="Saysettha OT"/>
          <w:lang w:val="en"/>
        </w:rPr>
      </w:pPr>
      <w:r w:rsidRPr="00E64E42">
        <w:rPr>
          <w:rFonts w:ascii="Saysettha OT" w:hAnsi="Saysettha OT" w:cs="Saysettha OT"/>
          <w:sz w:val="28"/>
          <w:szCs w:val="28"/>
          <w:lang w:val="en"/>
        </w:rPr>
        <w:t>MPD</w:t>
      </w:r>
      <w:r w:rsidR="00673885" w:rsidRPr="0064451E">
        <w:rPr>
          <w:rFonts w:ascii="Saysettha OT" w:hAnsi="Saysettha OT" w:cs="Saysettha OT" w:hint="cs"/>
          <w:cs/>
          <w:lang w:val="en" w:bidi="lo-LA"/>
        </w:rPr>
        <w:t xml:space="preserve"> ເຮັດວຽກຮ່ວມມືກັບອົງກອນ</w:t>
      </w:r>
      <w:r w:rsidR="0064451E" w:rsidRPr="0064451E">
        <w:rPr>
          <w:rFonts w:ascii="Saysettha OT" w:hAnsi="Saysettha OT" w:cs="Saysettha OT" w:hint="cs"/>
          <w:cs/>
          <w:lang w:val="en" w:bidi="lo-LA"/>
        </w:rPr>
        <w:t>ຂອງ</w:t>
      </w:r>
      <w:r w:rsidR="00673885" w:rsidRPr="0064451E">
        <w:rPr>
          <w:rFonts w:ascii="Saysettha OT" w:hAnsi="Saysettha OT" w:cs="Saysettha OT" w:hint="cs"/>
          <w:cs/>
          <w:lang w:val="en" w:bidi="lo-LA"/>
        </w:rPr>
        <w:t>ລັດຖະບານກາງທັງໝົດ, ແຕ່ບໍ່ດຳເນີນແຜນງານຂອງ</w:t>
      </w:r>
      <w:r w:rsidR="00AE3285">
        <w:rPr>
          <w:rFonts w:ascii="Saysettha OT" w:hAnsi="Saysettha OT" w:cs="Saysettha OT" w:hint="cs"/>
          <w:cs/>
          <w:lang w:val="en" w:bidi="lo-LA"/>
        </w:rPr>
        <w:t xml:space="preserve"> </w:t>
      </w:r>
      <w:r w:rsidR="00673885" w:rsidRPr="0064451E">
        <w:rPr>
          <w:rFonts w:ascii="Saysettha OT" w:hAnsi="Saysettha OT" w:cs="Saysettha OT" w:hint="cs"/>
          <w:cs/>
          <w:lang w:val="en" w:bidi="lo-LA"/>
        </w:rPr>
        <w:t>ພວກເຂົາ ເພື່ອຈຸດປະສົງການບັງຄັບໃຊ້ກົດໝາຍເຄື່ອນຍ້າຍຖິ່ນ</w:t>
      </w:r>
      <w:r w:rsidR="00AE3285">
        <w:rPr>
          <w:rFonts w:ascii="Saysettha OT" w:hAnsi="Saysettha OT" w:cs="Saysettha OT" w:hint="cs"/>
          <w:cs/>
          <w:lang w:val="en" w:bidi="lo-LA"/>
        </w:rPr>
        <w:t xml:space="preserve"> </w:t>
      </w:r>
      <w:r w:rsidR="00673885" w:rsidRPr="0064451E">
        <w:rPr>
          <w:rFonts w:ascii="Saysettha OT" w:hAnsi="Saysettha OT" w:cs="Saysettha OT" w:hint="cs"/>
          <w:cs/>
          <w:lang w:val="en" w:bidi="lo-LA"/>
        </w:rPr>
        <w:t>ຂອງລັດຖະບານກາງ. ນອກຈາກນັ້ນ,</w:t>
      </w:r>
      <w:r w:rsidR="0064451E" w:rsidRPr="0064451E">
        <w:rPr>
          <w:rFonts w:ascii="Saysettha OT" w:hAnsi="Saysettha OT" w:cs="Saysettha OT" w:hint="cs"/>
          <w:cs/>
          <w:lang w:val="en" w:bidi="lo-LA"/>
        </w:rPr>
        <w:t xml:space="preserve"> ຄຳສັ່ງຂອງເມືອງມິນິອາໂປຣິດ</w:t>
      </w:r>
      <w:r w:rsidR="00673885" w:rsidRPr="0064451E">
        <w:rPr>
          <w:rFonts w:ascii="Saysettha OT" w:hAnsi="Saysettha OT" w:cs="Saysettha OT" w:hint="cs"/>
          <w:cs/>
          <w:lang w:val="en" w:bidi="lo-LA"/>
        </w:rPr>
        <w:t xml:space="preserve"> </w:t>
      </w:r>
      <w:r w:rsidR="0064451E" w:rsidRPr="00F308E2">
        <w:rPr>
          <w:rFonts w:ascii="Saysettha OT" w:hAnsi="Saysettha OT" w:cs="Saysettha OT" w:hint="cs"/>
          <w:sz w:val="28"/>
          <w:szCs w:val="28"/>
          <w:cs/>
          <w:lang w:val="en" w:bidi="lo-LA"/>
        </w:rPr>
        <w:t>(</w:t>
      </w:r>
      <w:r w:rsidRPr="00F308E2">
        <w:rPr>
          <w:rFonts w:ascii="Saysettha OT" w:hAnsi="Saysettha OT" w:cs="Saysettha OT"/>
          <w:sz w:val="28"/>
          <w:szCs w:val="28"/>
          <w:lang w:val="en"/>
        </w:rPr>
        <w:t>Minneapolis</w:t>
      </w:r>
      <w:r w:rsidR="0064451E" w:rsidRPr="00F308E2">
        <w:rPr>
          <w:rFonts w:ascii="Saysettha OT" w:hAnsi="Saysettha OT" w:cs="Saysettha OT" w:hint="cs"/>
          <w:sz w:val="28"/>
          <w:szCs w:val="28"/>
          <w:cs/>
          <w:lang w:val="en" w:bidi="lo-LA"/>
        </w:rPr>
        <w:t>)</w:t>
      </w:r>
      <w:r w:rsidRPr="00F308E2">
        <w:rPr>
          <w:rFonts w:ascii="Saysettha OT" w:hAnsi="Saysettha OT" w:cs="Saysettha OT"/>
          <w:sz w:val="28"/>
          <w:szCs w:val="28"/>
          <w:lang w:val="en"/>
        </w:rPr>
        <w:t xml:space="preserve"> </w:t>
      </w:r>
      <w:r w:rsidR="0064451E" w:rsidRPr="0064451E">
        <w:rPr>
          <w:rFonts w:ascii="Saysettha OT" w:hAnsi="Saysettha OT" w:cs="Saysettha OT" w:hint="cs"/>
          <w:cs/>
          <w:lang w:val="en" w:bidi="lo-LA"/>
        </w:rPr>
        <w:t>ແລກທີ</w:t>
      </w:r>
      <w:r w:rsidRPr="0064451E">
        <w:rPr>
          <w:rFonts w:ascii="Saysettha OT" w:hAnsi="Saysettha OT" w:cs="Saysettha OT"/>
          <w:lang w:val="en"/>
        </w:rPr>
        <w:t xml:space="preserve"> </w:t>
      </w:r>
      <w:r w:rsidRPr="00F308E2">
        <w:rPr>
          <w:rFonts w:ascii="Saysettha OT" w:hAnsi="Saysettha OT" w:cs="Saysettha OT"/>
          <w:sz w:val="28"/>
          <w:szCs w:val="28"/>
          <w:lang w:val="en"/>
        </w:rPr>
        <w:t>§19.30</w:t>
      </w:r>
      <w:r w:rsidRPr="0064451E">
        <w:rPr>
          <w:rFonts w:ascii="Saysettha OT" w:hAnsi="Saysettha OT" w:cs="Saysettha OT"/>
          <w:lang w:val="en"/>
        </w:rPr>
        <w:t xml:space="preserve"> </w:t>
      </w:r>
      <w:r w:rsidR="0064451E" w:rsidRPr="0064451E">
        <w:rPr>
          <w:rFonts w:ascii="Saysettha OT" w:hAnsi="Saysettha OT" w:cs="Saysettha OT" w:hint="cs"/>
          <w:cs/>
          <w:lang w:val="en" w:bidi="lo-LA"/>
        </w:rPr>
        <w:t>ຫ້າມບໍ່ໃຫ້</w:t>
      </w:r>
      <w:r w:rsidRPr="0064451E">
        <w:rPr>
          <w:rFonts w:ascii="Saysettha OT" w:hAnsi="Saysettha OT" w:cs="Saysettha OT"/>
          <w:lang w:val="en"/>
        </w:rPr>
        <w:t xml:space="preserve"> “</w:t>
      </w:r>
      <w:r w:rsidR="0064451E" w:rsidRPr="0064451E">
        <w:rPr>
          <w:rFonts w:ascii="Saysettha OT" w:hAnsi="Saysettha OT" w:cs="Saysettha OT" w:hint="cs"/>
          <w:cs/>
          <w:lang w:val="en" w:bidi="lo-LA"/>
        </w:rPr>
        <w:t>ໃຊ້ກຳ</w:t>
      </w:r>
      <w:r w:rsidR="00AE3285">
        <w:rPr>
          <w:rFonts w:ascii="Saysettha OT" w:hAnsi="Saysettha OT" w:cs="Saysettha OT" w:hint="cs"/>
          <w:cs/>
          <w:lang w:val="en" w:bidi="lo-LA"/>
        </w:rPr>
        <w:t xml:space="preserve"> </w:t>
      </w:r>
      <w:r w:rsidR="0064451E" w:rsidRPr="0064451E">
        <w:rPr>
          <w:rFonts w:ascii="Saysettha OT" w:hAnsi="Saysettha OT" w:cs="Saysettha OT" w:hint="cs"/>
          <w:cs/>
          <w:lang w:val="en" w:bidi="lo-LA"/>
        </w:rPr>
        <w:t xml:space="preserve">ລັງບັງຄັບ ສຳລັບ </w:t>
      </w:r>
      <w:bookmarkStart w:id="1" w:name="_Hlk12612152"/>
      <w:r w:rsidR="0064451E" w:rsidRPr="0064451E">
        <w:rPr>
          <w:rFonts w:ascii="Saysettha OT" w:hAnsi="Saysettha OT" w:cs="Saysettha OT" w:hint="cs"/>
          <w:cs/>
          <w:lang w:val="en" w:bidi="lo-LA"/>
        </w:rPr>
        <w:t>ຈຸດປະສົງການຕວດຈັບບຸກຄົນທີ່ບໍ່</w:t>
      </w:r>
      <w:bookmarkStart w:id="2" w:name="_Hlk12834911"/>
      <w:r w:rsidR="00B9223D" w:rsidRPr="00B9223D">
        <w:rPr>
          <w:rFonts w:ascii="DokChampa" w:hAnsi="DokChampa" w:cs="DokChampa"/>
          <w:lang w:val="en" w:bidi="lo-LA"/>
        </w:rPr>
        <w:t>ມີ</w:t>
      </w:r>
      <w:bookmarkEnd w:id="2"/>
      <w:r w:rsidR="0064451E" w:rsidRPr="0064451E">
        <w:rPr>
          <w:rFonts w:ascii="Saysettha OT" w:hAnsi="Saysettha OT" w:cs="Saysettha OT" w:hint="cs"/>
          <w:cs/>
          <w:lang w:val="en" w:bidi="lo-LA"/>
        </w:rPr>
        <w:t>ໝັງສືຢູ່ໃນປະເທດຖືກກົດໝາຍ, ຫຼື ເພື່ອຢັ້ງຢຶນສະຖານະພາບຍ້າຍຖິ່ນ</w:t>
      </w:r>
      <w:bookmarkEnd w:id="1"/>
      <w:r w:rsidR="00FA4BD8">
        <w:rPr>
          <w:rFonts w:ascii="Saysettha OT" w:hAnsi="Saysettha OT" w:cs="Saysettha OT" w:hint="cs"/>
          <w:cs/>
          <w:lang w:val="en" w:bidi="lo-LA"/>
        </w:rPr>
        <w:t>/ການເຂົ້າເມືອງ</w:t>
      </w:r>
      <w:r w:rsidRPr="0064451E">
        <w:rPr>
          <w:rFonts w:ascii="Saysettha OT" w:hAnsi="Saysettha OT" w:cs="Saysettha OT"/>
          <w:lang w:val="en"/>
        </w:rPr>
        <w:t>,”</w:t>
      </w:r>
      <w:r w:rsidR="0064451E" w:rsidRPr="0064451E">
        <w:rPr>
          <w:rFonts w:ascii="Saysettha OT" w:hAnsi="Saysettha OT" w:cs="Saysettha OT" w:hint="cs"/>
          <w:cs/>
          <w:lang w:val="en" w:bidi="lo-LA"/>
        </w:rPr>
        <w:t xml:space="preserve"> ຍົກເວັ້ນແຕ່ໃນກໍລະນີການນຳໃຊ້</w:t>
      </w:r>
      <w:r w:rsidR="00C822CD">
        <w:rPr>
          <w:rFonts w:ascii="Saysettha OT" w:hAnsi="Saysettha OT" w:cs="Saysettha OT" w:hint="cs"/>
          <w:cs/>
          <w:lang w:val="en" w:bidi="lo-LA"/>
        </w:rPr>
        <w:t xml:space="preserve"> </w:t>
      </w:r>
      <w:r w:rsidR="0064451E" w:rsidRPr="0064451E">
        <w:rPr>
          <w:rFonts w:ascii="Saysettha OT" w:hAnsi="Saysettha OT" w:cs="Saysettha OT" w:hint="cs"/>
          <w:cs/>
          <w:lang w:val="en" w:bidi="lo-LA"/>
        </w:rPr>
        <w:t>ກົດໝາຍອາຍາ ເຊິ່ງພົວພັນກັບ ການຄ້າມະນຸດ ແລະ ລັກລອບ</w:t>
      </w:r>
      <w:r w:rsidR="00982162">
        <w:rPr>
          <w:rFonts w:ascii="Saysettha OT" w:hAnsi="Saysettha OT" w:cs="Saysettha OT" w:hint="cs"/>
          <w:cs/>
          <w:lang w:val="en" w:bidi="lo-LA"/>
        </w:rPr>
        <w:t>ນຳຄົນ</w:t>
      </w:r>
      <w:r w:rsidR="0064451E" w:rsidRPr="0064451E">
        <w:rPr>
          <w:rFonts w:ascii="Saysettha OT" w:hAnsi="Saysettha OT" w:cs="Saysettha OT" w:hint="cs"/>
          <w:cs/>
          <w:lang w:val="en" w:bidi="lo-LA"/>
        </w:rPr>
        <w:t>ເຂົ້າ</w:t>
      </w:r>
      <w:r w:rsidR="00982162">
        <w:rPr>
          <w:rFonts w:ascii="Saysettha OT" w:hAnsi="Saysettha OT" w:cs="Saysettha OT" w:hint="cs"/>
          <w:cs/>
          <w:lang w:val="en" w:bidi="lo-LA"/>
        </w:rPr>
        <w:t>ເມືອງ</w:t>
      </w:r>
      <w:r w:rsidR="0064451E" w:rsidRPr="0064451E">
        <w:rPr>
          <w:rFonts w:ascii="Saysettha OT" w:hAnsi="Saysettha OT" w:cs="Saysettha OT" w:hint="cs"/>
          <w:cs/>
          <w:lang w:val="en" w:bidi="lo-LA"/>
        </w:rPr>
        <w:t>ແບບຜິດ</w:t>
      </w:r>
      <w:r w:rsidR="00C822CD">
        <w:rPr>
          <w:rFonts w:ascii="Saysettha OT" w:hAnsi="Saysettha OT" w:cs="Saysettha OT" w:hint="cs"/>
          <w:cs/>
          <w:lang w:val="en" w:bidi="lo-LA"/>
        </w:rPr>
        <w:t xml:space="preserve"> </w:t>
      </w:r>
      <w:r w:rsidR="0064451E" w:rsidRPr="0064451E">
        <w:rPr>
          <w:rFonts w:ascii="Saysettha OT" w:hAnsi="Saysettha OT" w:cs="Saysettha OT" w:hint="cs"/>
          <w:cs/>
          <w:lang w:val="en" w:bidi="lo-LA"/>
        </w:rPr>
        <w:t xml:space="preserve">ກົດໝາຍ, ເຊິ່ງສະຖານະພາຍການເຄຶື່ອນຍ້າຍ ແມ່ນອົງປະກອບຂອງອາສະຍາກຳ. </w:t>
      </w:r>
    </w:p>
    <w:p w14:paraId="225F9BBC" w14:textId="67C72CBD" w:rsidR="00B05D28" w:rsidRPr="00FA4BD8" w:rsidRDefault="005907BF" w:rsidP="00FA4BD8">
      <w:pPr>
        <w:pStyle w:val="ListParagraph"/>
        <w:numPr>
          <w:ilvl w:val="0"/>
          <w:numId w:val="1"/>
        </w:numPr>
        <w:spacing w:before="100" w:beforeAutospacing="1" w:after="100" w:afterAutospacing="1"/>
        <w:ind w:left="1080" w:hanging="360"/>
        <w:rPr>
          <w:rFonts w:ascii="Saysettha OT" w:hAnsi="Saysettha OT" w:cs="Saysettha OT"/>
          <w:lang w:val="en"/>
        </w:rPr>
      </w:pPr>
      <w:r>
        <w:rPr>
          <w:rFonts w:ascii="Saysettha OT" w:hAnsi="Saysettha OT" w:cs="Saysettha OT" w:hint="cs"/>
          <w:cs/>
          <w:lang w:val="en" w:bidi="lo-LA"/>
        </w:rPr>
        <w:t>ເຈົ້າໜ້າທີ່</w:t>
      </w:r>
      <w:r w:rsidR="00FA4BD8">
        <w:rPr>
          <w:rFonts w:ascii="Saysettha OT" w:hAnsi="Saysettha OT" w:cs="Saysettha OT" w:hint="cs"/>
          <w:cs/>
          <w:lang w:val="en" w:bidi="lo-LA"/>
        </w:rPr>
        <w:t xml:space="preserve"> ບໍ່ຄວນໃຊ້ມາດຕະການບັງຄັບໃຊ້ກົດໝາຍໃດໆ ສຳລັບ ຈຸ</w:t>
      </w:r>
      <w:r w:rsidR="00FA4BD8" w:rsidRPr="00FA4BD8">
        <w:rPr>
          <w:rFonts w:ascii="Saysettha OT" w:hAnsi="Saysettha OT" w:cs="Saysettha OT" w:hint="cs"/>
          <w:cs/>
          <w:lang w:val="en" w:bidi="lo-LA"/>
        </w:rPr>
        <w:t>ດປະສົງການຕວດຈັບ</w:t>
      </w:r>
      <w:r w:rsidR="00AE3285">
        <w:rPr>
          <w:rFonts w:ascii="Saysettha OT" w:hAnsi="Saysettha OT" w:cs="Saysettha OT" w:hint="cs"/>
          <w:cs/>
          <w:lang w:val="en" w:bidi="lo-LA"/>
        </w:rPr>
        <w:t xml:space="preserve"> </w:t>
      </w:r>
      <w:r w:rsidR="00FA4BD8" w:rsidRPr="00FA4BD8">
        <w:rPr>
          <w:rFonts w:ascii="Saysettha OT" w:hAnsi="Saysettha OT" w:cs="Saysettha OT" w:hint="cs"/>
          <w:cs/>
          <w:lang w:val="en" w:bidi="lo-LA"/>
        </w:rPr>
        <w:t>ບຸກຄົນທີ່ບໍ່</w:t>
      </w:r>
      <w:r w:rsidR="00E64E42" w:rsidRPr="00B9223D">
        <w:rPr>
          <w:rFonts w:ascii="DokChampa" w:hAnsi="DokChampa" w:cs="DokChampa"/>
          <w:lang w:val="en" w:bidi="lo-LA"/>
        </w:rPr>
        <w:t>ມີ</w:t>
      </w:r>
      <w:r w:rsidR="00FA4BD8" w:rsidRPr="00FA4BD8">
        <w:rPr>
          <w:rFonts w:ascii="Saysettha OT" w:hAnsi="Saysettha OT" w:cs="Saysettha OT" w:hint="cs"/>
          <w:cs/>
          <w:lang w:val="en" w:bidi="lo-LA"/>
        </w:rPr>
        <w:t>ໝັງສືຢູ່ໃນປະເທດຖືກກົດໝາຍ</w:t>
      </w:r>
      <w:r w:rsidR="00FA4BD8" w:rsidRPr="00FA4BD8">
        <w:rPr>
          <w:rFonts w:ascii="Saysettha OT" w:hAnsi="Saysettha OT" w:cs="Saysettha OT"/>
          <w:lang w:val="en"/>
        </w:rPr>
        <w:t xml:space="preserve">, </w:t>
      </w:r>
      <w:r w:rsidR="00FA4BD8" w:rsidRPr="00FA4BD8">
        <w:rPr>
          <w:rFonts w:ascii="Saysettha OT" w:hAnsi="Saysettha OT" w:cs="Saysettha OT" w:hint="cs"/>
          <w:cs/>
          <w:lang w:val="en" w:bidi="lo-LA"/>
        </w:rPr>
        <w:t>ຫຼື</w:t>
      </w:r>
      <w:r w:rsidR="00FA4BD8" w:rsidRPr="00FA4BD8">
        <w:rPr>
          <w:rFonts w:ascii="Saysettha OT" w:hAnsi="Saysettha OT" w:cs="Saysettha OT"/>
          <w:cs/>
          <w:lang w:val="en" w:bidi="lo-LA"/>
        </w:rPr>
        <w:t xml:space="preserve"> </w:t>
      </w:r>
      <w:r w:rsidR="00FA4BD8" w:rsidRPr="00FA4BD8">
        <w:rPr>
          <w:rFonts w:ascii="Saysettha OT" w:hAnsi="Saysettha OT" w:cs="Saysettha OT" w:hint="cs"/>
          <w:cs/>
          <w:lang w:val="en" w:bidi="lo-LA"/>
        </w:rPr>
        <w:t>ເພື່ອຢັ້ງຢຶນສະຖານະພາບຍ້າຍຖິ່ນ</w:t>
      </w:r>
      <w:r w:rsidR="00FA4BD8">
        <w:rPr>
          <w:rFonts w:ascii="Saysettha OT" w:hAnsi="Saysettha OT" w:cs="Saysettha OT" w:hint="cs"/>
          <w:cs/>
          <w:lang w:val="en" w:bidi="lo-LA"/>
        </w:rPr>
        <w:t>/ການ</w:t>
      </w:r>
      <w:r w:rsidR="00AE3285">
        <w:rPr>
          <w:rFonts w:ascii="Saysettha OT" w:hAnsi="Saysettha OT" w:cs="Saysettha OT" w:hint="cs"/>
          <w:cs/>
          <w:lang w:val="en" w:bidi="lo-LA"/>
        </w:rPr>
        <w:t xml:space="preserve"> </w:t>
      </w:r>
      <w:r w:rsidR="00FA4BD8">
        <w:rPr>
          <w:rFonts w:ascii="Saysettha OT" w:hAnsi="Saysettha OT" w:cs="Saysettha OT" w:hint="cs"/>
          <w:cs/>
          <w:lang w:val="en" w:bidi="lo-LA"/>
        </w:rPr>
        <w:t>ເຂົ້າເມືອງ</w:t>
      </w:r>
      <w:r w:rsidR="00B05D28" w:rsidRPr="00FA4BD8">
        <w:rPr>
          <w:rFonts w:ascii="Saysettha OT" w:hAnsi="Saysettha OT" w:cs="Saysettha OT"/>
          <w:lang w:val="en"/>
        </w:rPr>
        <w:t>,</w:t>
      </w:r>
      <w:r w:rsidR="00FA4BD8">
        <w:rPr>
          <w:rFonts w:ascii="Saysettha OT" w:hAnsi="Saysettha OT" w:cs="Saysettha OT" w:hint="cs"/>
          <w:cs/>
          <w:lang w:val="en" w:bidi="lo-LA"/>
        </w:rPr>
        <w:t xml:space="preserve"> ລວມທັງ ແຕ່ຈຳກັດພຽງແຕ່ ການສອບຖາມບຸກຄົນ ກ່ຽວກັບ</w:t>
      </w:r>
      <w:r w:rsidR="00FA4BD8" w:rsidRPr="00FA4BD8">
        <w:rPr>
          <w:rFonts w:ascii="Saysettha OT" w:hAnsi="Saysettha OT" w:cs="Saysettha OT" w:hint="cs"/>
          <w:cs/>
          <w:lang w:val="en" w:bidi="lo-LA"/>
        </w:rPr>
        <w:t>ສະຖານະພາບຍ້າຍ</w:t>
      </w:r>
      <w:r w:rsidR="00AE3285">
        <w:rPr>
          <w:rFonts w:ascii="Saysettha OT" w:hAnsi="Saysettha OT" w:cs="Saysettha OT" w:hint="cs"/>
          <w:cs/>
          <w:lang w:val="en" w:bidi="lo-LA"/>
        </w:rPr>
        <w:t xml:space="preserve"> </w:t>
      </w:r>
      <w:r w:rsidR="00FA4BD8" w:rsidRPr="00FA4BD8">
        <w:rPr>
          <w:rFonts w:ascii="Saysettha OT" w:hAnsi="Saysettha OT" w:cs="Saysettha OT" w:hint="cs"/>
          <w:cs/>
          <w:lang w:val="en" w:bidi="lo-LA"/>
        </w:rPr>
        <w:t>ຖິ່ນ</w:t>
      </w:r>
      <w:r w:rsidR="00FA4BD8" w:rsidRPr="00FA4BD8">
        <w:rPr>
          <w:rFonts w:ascii="Saysettha OT" w:hAnsi="Saysettha OT" w:cs="Saysettha OT"/>
          <w:cs/>
          <w:lang w:val="en" w:bidi="lo-LA"/>
        </w:rPr>
        <w:t>/</w:t>
      </w:r>
      <w:r w:rsidR="00FA4BD8" w:rsidRPr="00FA4BD8">
        <w:rPr>
          <w:rFonts w:ascii="Saysettha OT" w:hAnsi="Saysettha OT" w:cs="Saysettha OT" w:hint="cs"/>
          <w:cs/>
          <w:lang w:val="en" w:bidi="lo-LA"/>
        </w:rPr>
        <w:t>ຄົນເຂົ້າເມືອງ</w:t>
      </w:r>
      <w:r w:rsidR="00B05D28" w:rsidRPr="00FA4BD8">
        <w:rPr>
          <w:rFonts w:ascii="Saysettha OT" w:hAnsi="Saysettha OT" w:cs="Saysettha OT"/>
          <w:lang w:val="en"/>
        </w:rPr>
        <w:t xml:space="preserve">. </w:t>
      </w:r>
    </w:p>
    <w:p w14:paraId="48E63E82" w14:textId="5611883C" w:rsidR="00B05D28" w:rsidRPr="00673885" w:rsidRDefault="00B05D28" w:rsidP="00B05D28">
      <w:pPr>
        <w:spacing w:before="100" w:beforeAutospacing="1" w:after="100" w:afterAutospacing="1"/>
        <w:ind w:left="1440" w:hanging="360"/>
        <w:contextualSpacing/>
        <w:rPr>
          <w:rFonts w:ascii="Saysettha OT" w:hAnsi="Saysettha OT" w:cs="Saysettha OT"/>
          <w:lang w:val="en"/>
        </w:rPr>
      </w:pPr>
      <w:r w:rsidRPr="00F07DCE">
        <w:rPr>
          <w:rFonts w:ascii="Saysettha OT" w:hAnsi="Saysettha OT" w:cs="Saysettha OT"/>
          <w:sz w:val="28"/>
          <w:szCs w:val="28"/>
          <w:lang w:val="en"/>
        </w:rPr>
        <w:t>1.</w:t>
      </w:r>
      <w:r w:rsidRPr="00673885">
        <w:rPr>
          <w:rFonts w:ascii="Saysettha OT" w:hAnsi="Saysettha OT" w:cs="Saysettha OT"/>
          <w:lang w:val="en"/>
        </w:rPr>
        <w:t>     </w:t>
      </w:r>
      <w:r w:rsidR="00FA4BD8" w:rsidRPr="00FA4BD8">
        <w:rPr>
          <w:rFonts w:ascii="Saysettha OT" w:hAnsi="Saysettha OT" w:cs="Saysettha OT" w:hint="cs"/>
          <w:b/>
          <w:bCs/>
          <w:cs/>
          <w:lang w:val="en" w:bidi="lo-LA"/>
        </w:rPr>
        <w:t>ກໍລະນີຍົກເວັ້ນດຽວ</w:t>
      </w:r>
      <w:r w:rsidR="00FA4BD8">
        <w:rPr>
          <w:rFonts w:ascii="Saysettha OT" w:hAnsi="Saysettha OT" w:cs="Saysettha OT" w:hint="cs"/>
          <w:cs/>
          <w:lang w:val="en" w:bidi="lo-LA"/>
        </w:rPr>
        <w:t xml:space="preserve"> ແມ່ນຖ້າຫາກວ່າສະຖານະພາບການເຂົ້າເມືອງ/ການເຄື່ອນຍ້າຍຖິ່ນ ແມ່ນອົງປະກອບໜຶ່ງຂອງອາສະຍາກຳ. ການຍົກເວັ້ນນີ້ ແມ່ນຈຳກັດ ແລະ </w:t>
      </w:r>
      <w:r w:rsidR="00982162">
        <w:rPr>
          <w:rFonts w:ascii="Saysettha OT" w:hAnsi="Saysettha OT" w:cs="Saysettha OT" w:hint="cs"/>
          <w:cs/>
          <w:lang w:bidi="lo-LA"/>
        </w:rPr>
        <w:t xml:space="preserve">ນຳໃຊ້ສຳລັບປະເພດຂອງອາສະຍາກຳ ທີ່ໄດ້ກຳນົດໄວ້ໃນ </w:t>
      </w:r>
      <w:r w:rsidRPr="00F308E2">
        <w:rPr>
          <w:rFonts w:ascii="Saysettha OT" w:hAnsi="Saysettha OT" w:cs="Saysettha OT"/>
          <w:sz w:val="28"/>
          <w:szCs w:val="28"/>
          <w:lang w:val="en"/>
        </w:rPr>
        <w:t>8 U.S.C. §1324,</w:t>
      </w:r>
      <w:r w:rsidRPr="00673885">
        <w:rPr>
          <w:rFonts w:ascii="Saysettha OT" w:hAnsi="Saysettha OT" w:cs="Saysettha OT"/>
          <w:lang w:val="en"/>
        </w:rPr>
        <w:t xml:space="preserve"> </w:t>
      </w:r>
      <w:r w:rsidR="00982162">
        <w:rPr>
          <w:rFonts w:ascii="Saysettha OT" w:hAnsi="Saysettha OT" w:cs="Saysettha OT" w:hint="cs"/>
          <w:cs/>
          <w:lang w:val="en" w:bidi="lo-LA"/>
        </w:rPr>
        <w:t>ເຊິ່ງພົສວພັນກັບການຂ້າມະນຸດ ແລະ ການລັກລອບນຳຄົນເຂົ້າເມືອງແບບຜິດກົດໝາຍ</w:t>
      </w:r>
      <w:r w:rsidRPr="00673885">
        <w:rPr>
          <w:rFonts w:ascii="Saysettha OT" w:hAnsi="Saysettha OT" w:cs="Saysettha OT"/>
          <w:lang w:val="en"/>
        </w:rPr>
        <w:t>.</w:t>
      </w:r>
    </w:p>
    <w:p w14:paraId="43F8D871" w14:textId="1EF91ABB" w:rsidR="00B05D28" w:rsidRPr="00673885" w:rsidRDefault="00B05D28" w:rsidP="00B05D28">
      <w:pPr>
        <w:spacing w:before="100" w:beforeAutospacing="1" w:after="100" w:afterAutospacing="1"/>
        <w:ind w:left="1440" w:hanging="360"/>
        <w:contextualSpacing/>
        <w:rPr>
          <w:rFonts w:ascii="Saysettha OT" w:hAnsi="Saysettha OT" w:cs="Saysettha OT"/>
          <w:lang w:val="en"/>
        </w:rPr>
      </w:pPr>
      <w:r w:rsidRPr="00F07DCE">
        <w:rPr>
          <w:rFonts w:ascii="Saysettha OT" w:hAnsi="Saysettha OT" w:cs="Saysettha OT"/>
          <w:sz w:val="28"/>
          <w:szCs w:val="28"/>
          <w:lang w:val="en"/>
        </w:rPr>
        <w:t>2.</w:t>
      </w:r>
      <w:r w:rsidRPr="00673885">
        <w:rPr>
          <w:rFonts w:ascii="Saysettha OT" w:hAnsi="Saysettha OT" w:cs="Saysettha OT"/>
          <w:lang w:val="en"/>
        </w:rPr>
        <w:t>     </w:t>
      </w:r>
      <w:r w:rsidR="00982162">
        <w:rPr>
          <w:rFonts w:ascii="Saysettha OT" w:hAnsi="Saysettha OT" w:cs="Saysettha OT" w:hint="cs"/>
          <w:cs/>
          <w:lang w:val="en" w:bidi="lo-LA"/>
        </w:rPr>
        <w:t>ໃນການສອບສວນ, ຈັບກຸມ ຫຼື ກັກຂັງ ບຸກຄົນໃດໜຶ່ງ ພາຍໃຕ້ຂໍ້ຍົກເວັ້ນນີ້,</w:t>
      </w:r>
      <w:r w:rsidR="00C822CD">
        <w:rPr>
          <w:rFonts w:ascii="Saysettha OT" w:hAnsi="Saysettha OT" w:cs="Saysettha OT" w:hint="cs"/>
          <w:cs/>
          <w:lang w:val="en" w:bidi="lo-LA"/>
        </w:rPr>
        <w:t xml:space="preserve"> </w:t>
      </w:r>
      <w:r w:rsidR="00FC6EB6">
        <w:rPr>
          <w:rFonts w:ascii="Saysettha OT" w:hAnsi="Saysettha OT" w:cs="Saysettha OT" w:hint="cs"/>
          <w:cs/>
          <w:lang w:val="en" w:bidi="lo-LA"/>
        </w:rPr>
        <w:t>ເຈົ້າໜ້າທີ່</w:t>
      </w:r>
      <w:r w:rsidR="00C822CD">
        <w:rPr>
          <w:rFonts w:ascii="Saysettha OT" w:hAnsi="Saysettha OT" w:cs="Saysettha OT" w:hint="cs"/>
          <w:cs/>
          <w:lang w:val="en" w:bidi="lo-LA"/>
        </w:rPr>
        <w:t xml:space="preserve"> </w:t>
      </w:r>
      <w:r w:rsidR="00982162">
        <w:rPr>
          <w:rFonts w:ascii="Saysettha OT" w:hAnsi="Saysettha OT" w:cs="Saysettha OT" w:hint="cs"/>
          <w:cs/>
          <w:lang w:val="en" w:bidi="lo-LA"/>
        </w:rPr>
        <w:t>ຕຳຫຼວດ ຕ້ອງໄດ້</w:t>
      </w:r>
      <w:r w:rsidR="005907BF">
        <w:rPr>
          <w:rFonts w:ascii="Saysettha OT" w:hAnsi="Saysettha OT" w:cs="Saysettha OT" w:hint="cs"/>
          <w:cs/>
          <w:lang w:val="en" w:bidi="lo-LA"/>
        </w:rPr>
        <w:t>ບົ່ງຊີ້ ແລະ ບັນທຶກ ເຫດຜົນວ່າເປັນຫຍັງຈຶ່ງຕ້ອງນຳໃຊ້ຂໍ້ຍົກເວັ້ນ</w:t>
      </w:r>
      <w:r w:rsidRPr="00673885">
        <w:rPr>
          <w:rFonts w:ascii="Saysettha OT" w:hAnsi="Saysettha OT" w:cs="Saysettha OT"/>
          <w:lang w:val="en"/>
        </w:rPr>
        <w:t>.</w:t>
      </w:r>
    </w:p>
    <w:p w14:paraId="3C945160" w14:textId="4F1682DB" w:rsidR="00C06809" w:rsidRPr="00673885" w:rsidRDefault="00B05D28" w:rsidP="00B05D28">
      <w:pPr>
        <w:spacing w:before="100" w:beforeAutospacing="1" w:after="100" w:afterAutospacing="1"/>
        <w:ind w:left="1080" w:hanging="360"/>
        <w:contextualSpacing/>
        <w:rPr>
          <w:rFonts w:ascii="Saysettha OT" w:hAnsi="Saysettha OT" w:cs="Saysettha OT"/>
          <w:lang w:val="en"/>
        </w:rPr>
      </w:pPr>
      <w:r w:rsidRPr="00F07DCE">
        <w:rPr>
          <w:rFonts w:ascii="Saysettha OT" w:hAnsi="Saysettha OT" w:cs="Saysettha OT"/>
          <w:b/>
          <w:bCs/>
          <w:sz w:val="28"/>
          <w:szCs w:val="28"/>
          <w:lang w:val="en"/>
        </w:rPr>
        <w:t>D.</w:t>
      </w:r>
      <w:r w:rsidRPr="00673885">
        <w:rPr>
          <w:rFonts w:ascii="Saysettha OT" w:hAnsi="Saysettha OT" w:cs="Saysettha OT"/>
          <w:b/>
          <w:bCs/>
          <w:lang w:val="en"/>
        </w:rPr>
        <w:t> </w:t>
      </w:r>
      <w:r w:rsidR="008D68B3">
        <w:rPr>
          <w:rFonts w:ascii="Saysettha OT" w:hAnsi="Saysettha OT" w:cs="Saysettha OT"/>
          <w:b/>
          <w:bCs/>
          <w:lang w:val="en"/>
        </w:rPr>
        <w:t xml:space="preserve">   </w:t>
      </w:r>
      <w:r w:rsidR="005907BF">
        <w:rPr>
          <w:rFonts w:ascii="Saysettha OT" w:hAnsi="Saysettha OT" w:cs="Saysettha OT" w:hint="cs"/>
          <w:cs/>
          <w:lang w:val="en" w:bidi="lo-LA"/>
        </w:rPr>
        <w:t xml:space="preserve">ເຈົ້າໜ້າທີ່ </w:t>
      </w:r>
      <w:r w:rsidR="00830A8B">
        <w:rPr>
          <w:rFonts w:ascii="Saysettha OT" w:hAnsi="Saysettha OT" w:cs="Saysettha OT" w:hint="cs"/>
          <w:cs/>
          <w:lang w:val="en" w:bidi="lo-LA"/>
        </w:rPr>
        <w:t xml:space="preserve">ຈະຮັບການລາຍງານ ໃນກໍລະນີການສູນຫາຍ, ການເສຍ ຫຼື ການລັກ ເອກະສານບົ່ງບອກເອກະລັກບຸກຄົນ (ບັດປະຈຳຕົວ) ຂອງຄົນຕ່າງດ້າວ ອີງຕາມ ນະໂຍບາຍ ແລະ ຂັ້ນຕອນ ການລາຍງານສະເພາະ </w:t>
      </w:r>
      <w:r w:rsidRPr="00F308E2">
        <w:rPr>
          <w:rFonts w:ascii="Saysettha OT" w:hAnsi="Saysettha OT" w:cs="Saysettha OT"/>
          <w:sz w:val="28"/>
          <w:szCs w:val="28"/>
          <w:lang w:val="en"/>
        </w:rPr>
        <w:t>P&amp;P 4-600.</w:t>
      </w:r>
      <w:r w:rsidRPr="00673885">
        <w:rPr>
          <w:rFonts w:ascii="Saysettha OT" w:hAnsi="Saysettha OT" w:cs="Saysettha OT"/>
          <w:lang w:val="en"/>
        </w:rPr>
        <w:t xml:space="preserve"> </w:t>
      </w:r>
    </w:p>
    <w:p w14:paraId="2102A00D" w14:textId="6864A6D6" w:rsidR="00B05D28" w:rsidRPr="00673885" w:rsidRDefault="00FC6EB6" w:rsidP="00B05D28">
      <w:pPr>
        <w:spacing w:before="100" w:beforeAutospacing="1" w:after="48"/>
        <w:outlineLvl w:val="0"/>
        <w:rPr>
          <w:rFonts w:ascii="Saysettha OT" w:eastAsia="Times New Roman" w:hAnsi="Saysettha OT" w:cs="Saysettha OT"/>
          <w:b/>
          <w:bCs/>
          <w:color w:val="000000"/>
          <w:kern w:val="36"/>
        </w:rPr>
      </w:pPr>
      <w:r>
        <w:rPr>
          <w:rFonts w:ascii="Saysettha OT" w:eastAsia="Times New Roman" w:hAnsi="Saysettha OT" w:cs="Saysettha OT" w:hint="cs"/>
          <w:b/>
          <w:bCs/>
          <w:color w:val="000000"/>
          <w:kern w:val="36"/>
          <w:cs/>
          <w:lang w:bidi="lo-LA"/>
        </w:rPr>
        <w:t>ກົມ</w:t>
      </w:r>
      <w:r w:rsidR="00830A8B">
        <w:rPr>
          <w:rFonts w:ascii="Saysettha OT" w:eastAsia="Times New Roman" w:hAnsi="Saysettha OT" w:cs="Saysettha OT" w:hint="cs"/>
          <w:b/>
          <w:bCs/>
          <w:color w:val="000000"/>
          <w:kern w:val="36"/>
          <w:cs/>
          <w:lang w:bidi="lo-LA"/>
        </w:rPr>
        <w:t xml:space="preserve">ຕຳຫຼວດ ເມືອງມີນິອາໂປຣິດ ກ່ຽວກັບ ການສະໝັກ ວີິຊາ </w:t>
      </w:r>
      <w:r w:rsidR="00830A8B" w:rsidRPr="00F308E2">
        <w:rPr>
          <w:rFonts w:ascii="Saysettha OT" w:eastAsia="Times New Roman" w:hAnsi="Saysettha OT" w:cs="Saysettha OT"/>
          <w:b/>
          <w:bCs/>
          <w:color w:val="000000"/>
          <w:kern w:val="36"/>
          <w:sz w:val="28"/>
          <w:szCs w:val="28"/>
          <w:lang w:bidi="lo-LA"/>
        </w:rPr>
        <w:t>U (</w:t>
      </w:r>
      <w:r w:rsidR="00B05D28" w:rsidRPr="00F308E2">
        <w:rPr>
          <w:rFonts w:ascii="Saysettha OT" w:eastAsia="Times New Roman" w:hAnsi="Saysettha OT" w:cs="Saysettha OT"/>
          <w:b/>
          <w:bCs/>
          <w:color w:val="000000"/>
          <w:kern w:val="36"/>
          <w:sz w:val="28"/>
          <w:szCs w:val="28"/>
        </w:rPr>
        <w:t>U-Visa</w:t>
      </w:r>
      <w:r w:rsidR="00830A8B" w:rsidRPr="00F308E2">
        <w:rPr>
          <w:rFonts w:ascii="Saysettha OT" w:eastAsia="Times New Roman" w:hAnsi="Saysettha OT" w:cs="Saysettha OT"/>
          <w:b/>
          <w:bCs/>
          <w:color w:val="000000"/>
          <w:kern w:val="36"/>
          <w:sz w:val="28"/>
          <w:szCs w:val="28"/>
        </w:rPr>
        <w:t>)</w:t>
      </w:r>
      <w:r w:rsidR="00B05D28" w:rsidRPr="00673885">
        <w:rPr>
          <w:rFonts w:ascii="Saysettha OT" w:eastAsia="Times New Roman" w:hAnsi="Saysettha OT" w:cs="Saysettha OT"/>
          <w:b/>
          <w:bCs/>
          <w:color w:val="000000"/>
          <w:kern w:val="36"/>
        </w:rPr>
        <w:t xml:space="preserve"> </w:t>
      </w:r>
    </w:p>
    <w:p w14:paraId="7CC2D3D5" w14:textId="6CEB8F3B" w:rsidR="00B05D28" w:rsidRPr="00673885" w:rsidRDefault="00FC6EB6" w:rsidP="00B05D28">
      <w:pPr>
        <w:spacing w:before="192" w:after="192"/>
        <w:rPr>
          <w:rFonts w:ascii="Saysettha OT" w:eastAsia="Times New Roman" w:hAnsi="Saysettha OT" w:cs="Saysettha OT"/>
          <w:color w:val="000000"/>
        </w:rPr>
      </w:pPr>
      <w:r>
        <w:rPr>
          <w:rFonts w:ascii="Saysettha OT" w:eastAsia="Times New Roman" w:hAnsi="Saysettha OT" w:cs="Saysettha OT" w:hint="cs"/>
          <w:color w:val="000000"/>
          <w:cs/>
          <w:lang w:bidi="lo-LA"/>
        </w:rPr>
        <w:t>ກົມ</w:t>
      </w:r>
      <w:r w:rsidR="00830A8B" w:rsidRPr="00830A8B">
        <w:rPr>
          <w:rFonts w:ascii="Saysettha OT" w:eastAsia="Times New Roman" w:hAnsi="Saysettha OT" w:cs="Saysettha OT" w:hint="cs"/>
          <w:color w:val="000000"/>
          <w:cs/>
          <w:lang w:bidi="lo-LA"/>
        </w:rPr>
        <w:t>ຕຳຫຼວດ</w:t>
      </w:r>
      <w:r w:rsidR="00830A8B" w:rsidRPr="00830A8B">
        <w:rPr>
          <w:rFonts w:ascii="Saysettha OT" w:eastAsia="Times New Roman" w:hAnsi="Saysettha OT" w:cs="Saysettha OT"/>
          <w:color w:val="000000"/>
          <w:cs/>
          <w:lang w:bidi="lo-LA"/>
        </w:rPr>
        <w:t xml:space="preserve"> </w:t>
      </w:r>
      <w:r w:rsidR="00830A8B" w:rsidRPr="00830A8B">
        <w:rPr>
          <w:rFonts w:ascii="Saysettha OT" w:eastAsia="Times New Roman" w:hAnsi="Saysettha OT" w:cs="Saysettha OT" w:hint="cs"/>
          <w:color w:val="000000"/>
          <w:cs/>
          <w:lang w:bidi="lo-LA"/>
        </w:rPr>
        <w:t>ເມືອງມີນິອາໂປຣິດ</w:t>
      </w:r>
      <w:r w:rsidR="00830A8B" w:rsidRPr="00830A8B">
        <w:rPr>
          <w:rFonts w:ascii="Saysettha OT" w:eastAsia="Times New Roman" w:hAnsi="Saysettha OT" w:cs="Saysettha OT"/>
          <w:color w:val="000000"/>
          <w:cs/>
          <w:lang w:bidi="lo-LA"/>
        </w:rPr>
        <w:t xml:space="preserve"> </w:t>
      </w:r>
      <w:r w:rsidR="00B05D28" w:rsidRPr="00F308E2">
        <w:rPr>
          <w:rFonts w:ascii="Saysettha OT" w:eastAsia="Times New Roman" w:hAnsi="Saysettha OT" w:cs="Saysettha OT"/>
          <w:color w:val="000000"/>
          <w:sz w:val="28"/>
          <w:szCs w:val="28"/>
        </w:rPr>
        <w:t>(MPD)</w:t>
      </w:r>
      <w:r w:rsidR="00B05D28" w:rsidRPr="00673885">
        <w:rPr>
          <w:rFonts w:ascii="Saysettha OT" w:eastAsia="Times New Roman" w:hAnsi="Saysettha OT" w:cs="Saysettha OT"/>
          <w:color w:val="000000"/>
        </w:rPr>
        <w:t xml:space="preserve"> </w:t>
      </w:r>
      <w:r w:rsidR="00830A8B">
        <w:rPr>
          <w:rFonts w:ascii="Saysettha OT" w:eastAsia="Times New Roman" w:hAnsi="Saysettha OT" w:cs="Saysettha OT" w:hint="cs"/>
          <w:color w:val="000000"/>
          <w:cs/>
          <w:lang w:bidi="lo-LA"/>
        </w:rPr>
        <w:t xml:space="preserve">ເປິດຮັບໜັງສືສະໝັກ </w:t>
      </w:r>
      <w:r w:rsidR="00B05D28" w:rsidRPr="00F308E2">
        <w:rPr>
          <w:rFonts w:ascii="Saysettha OT" w:eastAsia="Times New Roman" w:hAnsi="Saysettha OT" w:cs="Saysettha OT"/>
          <w:color w:val="000000"/>
          <w:sz w:val="28"/>
          <w:szCs w:val="28"/>
        </w:rPr>
        <w:t>U-Visa</w:t>
      </w:r>
      <w:r w:rsidR="00B05D28" w:rsidRPr="00673885">
        <w:rPr>
          <w:rFonts w:ascii="Saysettha OT" w:eastAsia="Times New Roman" w:hAnsi="Saysettha OT" w:cs="Saysettha OT"/>
          <w:color w:val="000000"/>
        </w:rPr>
        <w:t xml:space="preserve"> </w:t>
      </w:r>
      <w:r w:rsidR="00830A8B">
        <w:rPr>
          <w:rFonts w:ascii="Saysettha OT" w:eastAsia="Times New Roman" w:hAnsi="Saysettha OT" w:cs="Saysettha OT" w:hint="cs"/>
          <w:color w:val="000000"/>
          <w:cs/>
          <w:lang w:bidi="lo-LA"/>
        </w:rPr>
        <w:t>ຈາກບຸກຄົນທີ່ມີສິດໃນການຂໍ</w:t>
      </w:r>
      <w:r w:rsidR="00B05D28" w:rsidRPr="00673885">
        <w:rPr>
          <w:rFonts w:ascii="Saysettha OT" w:eastAsia="Times New Roman" w:hAnsi="Saysettha OT" w:cs="Saysettha OT"/>
          <w:color w:val="000000"/>
        </w:rPr>
        <w:t xml:space="preserve"> </w:t>
      </w:r>
      <w:r w:rsidR="00B05D28" w:rsidRPr="00F308E2">
        <w:rPr>
          <w:rFonts w:ascii="Saysettha OT" w:eastAsia="Times New Roman" w:hAnsi="Saysettha OT" w:cs="Saysettha OT"/>
          <w:color w:val="000000"/>
          <w:sz w:val="28"/>
          <w:szCs w:val="28"/>
        </w:rPr>
        <w:t xml:space="preserve">U-Visa </w:t>
      </w:r>
      <w:r w:rsidR="00830A8B">
        <w:rPr>
          <w:rFonts w:ascii="Saysettha OT" w:eastAsia="Times New Roman" w:hAnsi="Saysettha OT" w:cs="Saysettha OT" w:hint="cs"/>
          <w:color w:val="000000"/>
          <w:cs/>
          <w:lang w:bidi="lo-LA"/>
        </w:rPr>
        <w:t>ໃນຖານະທີ່ເປັນເຫຍື່ອຂອງອາສະຍາກຳ ພາຍໃຕ້ຄຳແນະນຳຂອງລັດຖະບານກາງ</w:t>
      </w:r>
      <w:r w:rsidR="00B05D28" w:rsidRPr="00673885">
        <w:rPr>
          <w:rFonts w:ascii="Saysettha OT" w:eastAsia="Times New Roman" w:hAnsi="Saysettha OT" w:cs="Saysettha OT"/>
          <w:color w:val="000000"/>
        </w:rPr>
        <w:t>.</w:t>
      </w:r>
    </w:p>
    <w:p w14:paraId="59458CA9" w14:textId="5BB70025" w:rsidR="00B05D28" w:rsidRPr="00673885" w:rsidRDefault="00FC6EB6" w:rsidP="00B05D28">
      <w:pPr>
        <w:spacing w:before="192" w:after="192"/>
        <w:rPr>
          <w:rFonts w:ascii="Saysettha OT" w:eastAsia="Times New Roman" w:hAnsi="Saysettha OT" w:cs="Saysettha OT"/>
          <w:color w:val="000000"/>
        </w:rPr>
      </w:pPr>
      <w:r>
        <w:rPr>
          <w:rFonts w:ascii="Saysettha OT" w:eastAsia="Times New Roman" w:hAnsi="Saysettha OT" w:cs="Saysettha OT" w:hint="cs"/>
          <w:color w:val="000000"/>
          <w:cs/>
          <w:lang w:bidi="lo-LA"/>
        </w:rPr>
        <w:t xml:space="preserve">ທ່ານ </w:t>
      </w:r>
      <w:r w:rsidRPr="00F308E2">
        <w:rPr>
          <w:rFonts w:ascii="Saysettha OT" w:eastAsia="Times New Roman" w:hAnsi="Saysettha OT" w:cs="Saysettha OT"/>
          <w:color w:val="000000"/>
          <w:sz w:val="28"/>
          <w:szCs w:val="28"/>
        </w:rPr>
        <w:t>Medaria Arradondo</w:t>
      </w:r>
      <w:r w:rsidRPr="00F308E2">
        <w:rPr>
          <w:rFonts w:ascii="Saysettha OT" w:eastAsia="Times New Roman" w:hAnsi="Saysettha OT" w:cs="Saysettha OT" w:hint="cs"/>
          <w:color w:val="000000"/>
          <w:sz w:val="28"/>
          <w:szCs w:val="28"/>
          <w:cs/>
          <w:lang w:bidi="lo-LA"/>
        </w:rPr>
        <w:t>,</w:t>
      </w:r>
      <w:r>
        <w:rPr>
          <w:rFonts w:ascii="Saysettha OT" w:eastAsia="Times New Roman" w:hAnsi="Saysettha OT" w:cs="Saysettha OT" w:hint="cs"/>
          <w:color w:val="000000"/>
          <w:cs/>
          <w:lang w:bidi="lo-LA"/>
        </w:rPr>
        <w:t xml:space="preserve"> ຫົວໜ້າກົມຕຳຫຼວດ</w:t>
      </w:r>
      <w:r w:rsidRPr="00FC6EB6">
        <w:rPr>
          <w:rFonts w:ascii="Saysettha OT" w:eastAsia="Times New Roman" w:hAnsi="Saysettha OT" w:cs="Saysettha OT" w:hint="cs"/>
          <w:color w:val="000000"/>
          <w:cs/>
          <w:lang w:bidi="lo-LA"/>
        </w:rPr>
        <w:t>ເມືອງ</w:t>
      </w:r>
      <w:bookmarkStart w:id="3" w:name="_Hlk12615114"/>
      <w:r w:rsidRPr="00FC6EB6">
        <w:rPr>
          <w:rFonts w:ascii="Saysettha OT" w:eastAsia="Times New Roman" w:hAnsi="Saysettha OT" w:cs="Saysettha OT" w:hint="cs"/>
          <w:color w:val="000000"/>
          <w:cs/>
          <w:lang w:bidi="lo-LA"/>
        </w:rPr>
        <w:t>ມີ</w:t>
      </w:r>
      <w:bookmarkEnd w:id="3"/>
      <w:r w:rsidRPr="00FC6EB6">
        <w:rPr>
          <w:rFonts w:ascii="Saysettha OT" w:eastAsia="Times New Roman" w:hAnsi="Saysettha OT" w:cs="Saysettha OT" w:hint="cs"/>
          <w:color w:val="000000"/>
          <w:cs/>
          <w:lang w:bidi="lo-LA"/>
        </w:rPr>
        <w:t>ນິອາໂປຣິດ</w:t>
      </w:r>
      <w:r>
        <w:rPr>
          <w:rFonts w:ascii="Saysettha OT" w:eastAsia="Times New Roman" w:hAnsi="Saysettha OT" w:cs="Saysettha OT" w:hint="cs"/>
          <w:color w:val="000000"/>
          <w:cs/>
          <w:lang w:bidi="lo-LA"/>
        </w:rPr>
        <w:t xml:space="preserve"> ເຊື່ອວ່າ</w:t>
      </w:r>
      <w:r w:rsidR="00B05D28" w:rsidRPr="00673885">
        <w:rPr>
          <w:rFonts w:ascii="Saysettha OT" w:eastAsia="Times New Roman" w:hAnsi="Saysettha OT" w:cs="Saysettha OT"/>
          <w:color w:val="000000"/>
        </w:rPr>
        <w:t xml:space="preserve"> </w:t>
      </w:r>
      <w:r>
        <w:rPr>
          <w:rFonts w:ascii="Saysettha OT" w:eastAsia="Times New Roman" w:hAnsi="Saysettha OT" w:cs="Saysettha OT" w:hint="cs"/>
          <w:color w:val="000000"/>
          <w:cs/>
          <w:lang w:bidi="lo-LA"/>
        </w:rPr>
        <w:t xml:space="preserve">ແຜນງານ </w:t>
      </w:r>
      <w:r w:rsidR="00B05D28" w:rsidRPr="00F308E2">
        <w:rPr>
          <w:rFonts w:ascii="Saysettha OT" w:eastAsia="Times New Roman" w:hAnsi="Saysettha OT" w:cs="Saysettha OT"/>
          <w:color w:val="000000"/>
          <w:sz w:val="28"/>
          <w:szCs w:val="28"/>
        </w:rPr>
        <w:t xml:space="preserve">U-Visa </w:t>
      </w:r>
      <w:r>
        <w:rPr>
          <w:rFonts w:ascii="Saysettha OT" w:eastAsia="Times New Roman" w:hAnsi="Saysettha OT" w:cs="Saysettha OT" w:hint="cs"/>
          <w:color w:val="000000"/>
          <w:cs/>
          <w:lang w:bidi="lo-LA"/>
        </w:rPr>
        <w:t xml:space="preserve">ຈະເພີ່ມທະວີສາຍສຳພັນທີ່ດີລະຫວ່າງ </w:t>
      </w:r>
      <w:r w:rsidR="00B05D28" w:rsidRPr="00F308E2">
        <w:rPr>
          <w:rFonts w:ascii="Saysettha OT" w:eastAsia="Times New Roman" w:hAnsi="Saysettha OT" w:cs="Saysettha OT"/>
          <w:color w:val="000000"/>
          <w:sz w:val="28"/>
          <w:szCs w:val="28"/>
        </w:rPr>
        <w:t>MPD</w:t>
      </w:r>
      <w:r w:rsidR="00B05D28" w:rsidRPr="00673885">
        <w:rPr>
          <w:rFonts w:ascii="Saysettha OT" w:eastAsia="Times New Roman" w:hAnsi="Saysettha OT" w:cs="Saysettha OT"/>
          <w:color w:val="000000"/>
        </w:rPr>
        <w:t xml:space="preserve"> </w:t>
      </w:r>
      <w:r>
        <w:rPr>
          <w:rFonts w:ascii="Saysettha OT" w:eastAsia="Times New Roman" w:hAnsi="Saysettha OT" w:cs="Saysettha OT" w:hint="cs"/>
          <w:color w:val="000000"/>
          <w:cs/>
          <w:lang w:bidi="lo-LA"/>
        </w:rPr>
        <w:t>ແລະ ຊຸມຊົນຜູ້ຍ້າຍຖິ່ນຖານ ແລະ ສະໜອງການຊ່ວຍເຫຼືອ</w:t>
      </w:r>
      <w:r w:rsidR="005B6322">
        <w:rPr>
          <w:rFonts w:ascii="Saysettha OT" w:eastAsia="Times New Roman" w:hAnsi="Saysettha OT" w:cs="Saysettha OT" w:hint="cs"/>
          <w:color w:val="000000"/>
          <w:cs/>
          <w:lang w:bidi="lo-LA"/>
        </w:rPr>
        <w:t xml:space="preserve"> </w:t>
      </w:r>
      <w:r>
        <w:rPr>
          <w:rFonts w:ascii="Saysettha OT" w:eastAsia="Times New Roman" w:hAnsi="Saysettha OT" w:cs="Saysettha OT" w:hint="cs"/>
          <w:color w:val="000000"/>
          <w:cs/>
          <w:lang w:bidi="lo-LA"/>
        </w:rPr>
        <w:t>ໃຫ້ແກ່ເຫຍື່ອຂອງກາຍຍ້າຍຖິ່ນຖານທີ່ມີຄວາມສ່ຽງ ເຊິ່ງໄດ້ເຂົ້າມາລາຍງານກິດຈະກຳຜິດກົດໝາຍ</w:t>
      </w:r>
      <w:r w:rsidR="00B05D28" w:rsidRPr="00673885">
        <w:rPr>
          <w:rFonts w:ascii="Saysettha OT" w:eastAsia="Times New Roman" w:hAnsi="Saysettha OT" w:cs="Saysettha OT"/>
          <w:color w:val="000000"/>
        </w:rPr>
        <w:t xml:space="preserve"> </w:t>
      </w:r>
      <w:r>
        <w:rPr>
          <w:rFonts w:ascii="Saysettha OT" w:eastAsia="Times New Roman" w:hAnsi="Saysettha OT" w:cs="Saysettha OT" w:hint="cs"/>
          <w:color w:val="000000"/>
          <w:cs/>
          <w:lang w:bidi="lo-LA"/>
        </w:rPr>
        <w:t>ແລະ ມີປະໂຫຍດໃນການກວດພົບ, ສືບສວນ, ດຳເນີນຄະດີິ, ລົງໂທດ ແລະ/ຫຼື ຕັດສິນໂທດຂອງຜູ້ກະທຳຜິດ</w:t>
      </w:r>
      <w:r w:rsidR="00B05D28" w:rsidRPr="00673885">
        <w:rPr>
          <w:rFonts w:ascii="Saysettha OT" w:eastAsia="Times New Roman" w:hAnsi="Saysettha OT" w:cs="Saysettha OT"/>
          <w:color w:val="000000"/>
        </w:rPr>
        <w:t>. </w:t>
      </w:r>
    </w:p>
    <w:p w14:paraId="4981AC2E" w14:textId="159004F5" w:rsidR="005B6322" w:rsidRDefault="00FC6EB6" w:rsidP="00B05D28">
      <w:pPr>
        <w:spacing w:before="192" w:after="192"/>
        <w:rPr>
          <w:rFonts w:ascii="Saysettha OT" w:eastAsia="Times New Roman" w:hAnsi="Saysettha OT" w:cs="Saysettha OT"/>
          <w:color w:val="000000"/>
        </w:rPr>
      </w:pPr>
      <w:r>
        <w:rPr>
          <w:rFonts w:ascii="Saysettha OT" w:eastAsia="Times New Roman" w:hAnsi="Saysettha OT" w:cs="Saysettha OT" w:hint="cs"/>
          <w:color w:val="000000"/>
          <w:cs/>
          <w:lang w:bidi="lo-LA"/>
        </w:rPr>
        <w:t>ເອກະສານສະໝັກ</w:t>
      </w:r>
      <w:r w:rsidR="00B05D28" w:rsidRPr="00673885">
        <w:rPr>
          <w:rFonts w:ascii="Saysettha OT" w:eastAsia="Times New Roman" w:hAnsi="Saysettha OT" w:cs="Saysettha OT"/>
          <w:color w:val="000000"/>
        </w:rPr>
        <w:t xml:space="preserve"> </w:t>
      </w:r>
      <w:r w:rsidR="00B05D28" w:rsidRPr="00F308E2">
        <w:rPr>
          <w:rFonts w:ascii="Saysettha OT" w:eastAsia="Times New Roman" w:hAnsi="Saysettha OT" w:cs="Saysettha OT"/>
          <w:color w:val="000000"/>
          <w:sz w:val="28"/>
          <w:szCs w:val="28"/>
        </w:rPr>
        <w:t>U-Visa</w:t>
      </w:r>
      <w:r w:rsidR="00B05D28" w:rsidRPr="00673885">
        <w:rPr>
          <w:rFonts w:ascii="Saysettha OT" w:eastAsia="Times New Roman" w:hAnsi="Saysettha OT" w:cs="Saysettha OT"/>
          <w:color w:val="000000"/>
        </w:rPr>
        <w:t xml:space="preserve"> </w:t>
      </w:r>
      <w:r>
        <w:rPr>
          <w:rFonts w:ascii="Saysettha OT" w:eastAsia="Times New Roman" w:hAnsi="Saysettha OT" w:cs="Saysettha OT" w:hint="cs"/>
          <w:color w:val="000000"/>
          <w:cs/>
          <w:lang w:bidi="lo-LA"/>
        </w:rPr>
        <w:t xml:space="preserve">ທັງໝົດ ຈະຖືກກວດກາໂດຍເຈົ້າໜ້າທີ່ລະດັບພົນໂທຂອງ </w:t>
      </w:r>
      <w:r w:rsidRPr="00FC6EB6">
        <w:rPr>
          <w:rFonts w:ascii="Saysettha OT" w:eastAsia="Times New Roman" w:hAnsi="Saysettha OT" w:cs="Saysettha OT" w:hint="cs"/>
          <w:color w:val="000000"/>
          <w:cs/>
          <w:lang w:bidi="lo-LA"/>
        </w:rPr>
        <w:t>ກົມຕຳຫຼວດ</w:t>
      </w:r>
      <w:r w:rsidRPr="00FC6EB6">
        <w:rPr>
          <w:rFonts w:ascii="Saysettha OT" w:eastAsia="Times New Roman" w:hAnsi="Saysettha OT" w:cs="Saysettha OT"/>
          <w:color w:val="000000"/>
          <w:cs/>
          <w:lang w:bidi="lo-LA"/>
        </w:rPr>
        <w:t xml:space="preserve"> </w:t>
      </w:r>
      <w:r w:rsidRPr="00FC6EB6">
        <w:rPr>
          <w:rFonts w:ascii="Saysettha OT" w:eastAsia="Times New Roman" w:hAnsi="Saysettha OT" w:cs="Saysettha OT" w:hint="cs"/>
          <w:color w:val="000000"/>
          <w:cs/>
          <w:lang w:bidi="lo-LA"/>
        </w:rPr>
        <w:t>ເມືອງມີນິອາໂປຣິດ</w:t>
      </w:r>
      <w:r w:rsidRPr="00FC6EB6">
        <w:rPr>
          <w:rFonts w:ascii="Saysettha OT" w:eastAsia="Times New Roman" w:hAnsi="Saysettha OT" w:cs="Saysettha OT"/>
          <w:color w:val="000000"/>
          <w:cs/>
          <w:lang w:bidi="lo-LA"/>
        </w:rPr>
        <w:t xml:space="preserve"> </w:t>
      </w:r>
      <w:r>
        <w:rPr>
          <w:rFonts w:ascii="Saysettha OT" w:eastAsia="Times New Roman" w:hAnsi="Saysettha OT" w:cs="Saysettha OT" w:hint="cs"/>
          <w:color w:val="000000"/>
          <w:cs/>
          <w:lang w:bidi="lo-LA"/>
        </w:rPr>
        <w:t>ກ່ອນທີ່ຈະອອກອະນຸຍາດ ຫຼື ປະຕິເສດໃບສະໝັກ.</w:t>
      </w:r>
      <w:r w:rsidR="00B05D28" w:rsidRPr="00673885">
        <w:rPr>
          <w:rFonts w:ascii="Saysettha OT" w:eastAsia="Times New Roman" w:hAnsi="Saysettha OT" w:cs="Saysettha OT"/>
          <w:color w:val="000000"/>
        </w:rPr>
        <w:t> </w:t>
      </w:r>
    </w:p>
    <w:p w14:paraId="511AD99C" w14:textId="0E1B0EC4" w:rsidR="00C07D01" w:rsidRDefault="00C07D01" w:rsidP="00B05D28">
      <w:pPr>
        <w:spacing w:before="192" w:after="192"/>
        <w:rPr>
          <w:rFonts w:ascii="Saysettha OT" w:eastAsia="Times New Roman" w:hAnsi="Saysettha OT" w:cs="Saysettha OT"/>
          <w:color w:val="000000"/>
        </w:rPr>
      </w:pPr>
    </w:p>
    <w:p w14:paraId="3F12278E" w14:textId="77777777" w:rsidR="00C07D01" w:rsidRPr="00673885" w:rsidRDefault="00C07D01" w:rsidP="00B05D28">
      <w:pPr>
        <w:spacing w:before="192" w:after="192"/>
        <w:rPr>
          <w:rFonts w:ascii="Saysettha OT" w:eastAsia="Times New Roman" w:hAnsi="Saysettha OT" w:cs="Saysettha OT"/>
          <w:color w:val="000000"/>
        </w:rPr>
      </w:pPr>
    </w:p>
    <w:p w14:paraId="091CF781" w14:textId="727E0638" w:rsidR="00B05D28" w:rsidRPr="00676D88" w:rsidRDefault="00FC6EB6" w:rsidP="00B05D28">
      <w:pPr>
        <w:spacing w:before="192" w:after="192"/>
        <w:rPr>
          <w:rFonts w:ascii="Saysettha OT" w:eastAsia="Times New Roman" w:hAnsi="Saysettha OT" w:cs="Saysettha OT"/>
          <w:bCs/>
          <w:color w:val="000000"/>
          <w:lang w:bidi="lo-LA"/>
        </w:rPr>
      </w:pPr>
      <w:r w:rsidRPr="00676D88">
        <w:rPr>
          <w:rFonts w:ascii="Saysettha OT" w:eastAsia="Times New Roman" w:hAnsi="Saysettha OT" w:cs="Saysettha OT" w:hint="cs"/>
          <w:bCs/>
          <w:color w:val="000000"/>
          <w:cs/>
          <w:lang w:bidi="lo-LA"/>
        </w:rPr>
        <w:lastRenderedPageBreak/>
        <w:t>ຕ້ອງສົ່ງການຂໍ</w:t>
      </w:r>
      <w:r w:rsidR="00676D88" w:rsidRPr="00676D88">
        <w:rPr>
          <w:rFonts w:ascii="Saysettha OT" w:eastAsia="Times New Roman" w:hAnsi="Saysettha OT" w:cs="Saysettha OT" w:hint="cs"/>
          <w:bCs/>
          <w:color w:val="000000"/>
          <w:cs/>
          <w:lang w:bidi="lo-LA"/>
        </w:rPr>
        <w:t>ໃບອະນຸມາດວີຊາ ຂອງກົມຕຳຫຼວດ</w:t>
      </w:r>
      <w:r w:rsidR="00676D88" w:rsidRPr="00676D88">
        <w:rPr>
          <w:rFonts w:ascii="Saysettha OT" w:eastAsia="Times New Roman" w:hAnsi="Saysettha OT" w:cs="Saysettha OT"/>
          <w:bCs/>
          <w:color w:val="000000"/>
          <w:cs/>
          <w:lang w:bidi="lo-LA"/>
        </w:rPr>
        <w:t xml:space="preserve"> </w:t>
      </w:r>
      <w:r w:rsidR="00676D88" w:rsidRPr="00676D88">
        <w:rPr>
          <w:rFonts w:ascii="Saysettha OT" w:eastAsia="Times New Roman" w:hAnsi="Saysettha OT" w:cs="Saysettha OT" w:hint="cs"/>
          <w:bCs/>
          <w:color w:val="000000"/>
          <w:cs/>
          <w:lang w:bidi="lo-LA"/>
        </w:rPr>
        <w:t>ເມືອງມີນິອາໂປຣິດ</w:t>
      </w:r>
      <w:r w:rsidR="00676D88" w:rsidRPr="00676D88">
        <w:rPr>
          <w:rFonts w:ascii="Saysettha OT" w:eastAsia="Times New Roman" w:hAnsi="Saysettha OT" w:cs="Saysettha OT"/>
          <w:bCs/>
          <w:color w:val="000000"/>
          <w:cs/>
          <w:lang w:bidi="lo-LA"/>
        </w:rPr>
        <w:t xml:space="preserve"> </w:t>
      </w:r>
      <w:r w:rsidR="00676D88" w:rsidRPr="00676D88">
        <w:rPr>
          <w:rFonts w:ascii="Saysettha OT" w:eastAsia="Times New Roman" w:hAnsi="Saysettha OT" w:cs="Saysettha OT" w:hint="cs"/>
          <w:bCs/>
          <w:color w:val="000000"/>
          <w:cs/>
          <w:lang w:bidi="lo-LA"/>
        </w:rPr>
        <w:t>ຢູ່ໃສ</w:t>
      </w:r>
    </w:p>
    <w:p w14:paraId="374FC07E" w14:textId="2CF0B44A" w:rsidR="00B05D28" w:rsidRPr="00673885" w:rsidRDefault="007F6B0C" w:rsidP="00B05D28">
      <w:pPr>
        <w:spacing w:before="192" w:after="192"/>
        <w:rPr>
          <w:rFonts w:ascii="Saysettha OT" w:hAnsi="Saysettha OT" w:cs="Saysettha OT"/>
          <w:color w:val="000000"/>
        </w:rPr>
      </w:pPr>
      <w:r>
        <w:rPr>
          <w:rFonts w:ascii="Saysettha OT" w:hAnsi="Saysettha OT" w:cs="Saysettha OT" w:hint="cs"/>
          <w:color w:val="000000"/>
          <w:cs/>
          <w:lang w:bidi="lo-LA"/>
        </w:rPr>
        <w:t>ກະລຸນາ ສົ່ງໃບເອກະສານສະໝັກຂໍ</w:t>
      </w:r>
      <w:r w:rsidR="00B05D28" w:rsidRPr="00673885">
        <w:rPr>
          <w:rFonts w:ascii="Saysettha OT" w:hAnsi="Saysettha OT" w:cs="Saysettha OT"/>
          <w:color w:val="000000"/>
        </w:rPr>
        <w:t xml:space="preserve"> </w:t>
      </w:r>
      <w:r w:rsidR="00B05D28" w:rsidRPr="00FE1498">
        <w:rPr>
          <w:rFonts w:ascii="Saysettha OT" w:hAnsi="Saysettha OT" w:cs="Saysettha OT"/>
          <w:color w:val="000000"/>
          <w:sz w:val="28"/>
          <w:szCs w:val="28"/>
        </w:rPr>
        <w:t>U</w:t>
      </w:r>
      <w:r w:rsidR="00FE1498">
        <w:rPr>
          <w:rFonts w:ascii="Saysettha OT" w:hAnsi="Saysettha OT" w:cs="Saysettha OT"/>
          <w:color w:val="000000"/>
          <w:sz w:val="28"/>
          <w:szCs w:val="28"/>
        </w:rPr>
        <w:t>-</w:t>
      </w:r>
      <w:r w:rsidR="00B05D28" w:rsidRPr="00FE1498">
        <w:rPr>
          <w:rFonts w:ascii="Saysettha OT" w:hAnsi="Saysettha OT" w:cs="Saysettha OT"/>
          <w:color w:val="000000"/>
          <w:sz w:val="28"/>
          <w:szCs w:val="28"/>
        </w:rPr>
        <w:t>Visa</w:t>
      </w:r>
      <w:r w:rsidR="00B05D28" w:rsidRPr="00673885">
        <w:rPr>
          <w:rFonts w:ascii="Saysettha OT" w:hAnsi="Saysettha OT" w:cs="Saysettha OT"/>
          <w:color w:val="000000"/>
        </w:rPr>
        <w:t xml:space="preserve"> </w:t>
      </w:r>
      <w:r>
        <w:rPr>
          <w:rFonts w:ascii="Saysettha OT" w:hAnsi="Saysettha OT" w:cs="Saysettha OT" w:hint="cs"/>
          <w:color w:val="000000"/>
          <w:cs/>
          <w:lang w:bidi="lo-LA"/>
        </w:rPr>
        <w:t>ໄປ</w:t>
      </w:r>
      <w:r w:rsidR="00676D88">
        <w:rPr>
          <w:rFonts w:ascii="Saysettha OT" w:hAnsi="Saysettha OT" w:cs="Saysettha OT" w:hint="cs"/>
          <w:color w:val="000000"/>
          <w:cs/>
          <w:lang w:bidi="lo-LA"/>
        </w:rPr>
        <w:t>ຕາມ</w:t>
      </w:r>
      <w:r>
        <w:rPr>
          <w:rFonts w:ascii="Saysettha OT" w:hAnsi="Saysettha OT" w:cs="Saysettha OT" w:hint="cs"/>
          <w:color w:val="000000"/>
          <w:cs/>
          <w:lang w:bidi="lo-LA"/>
        </w:rPr>
        <w:t>ທີ່</w:t>
      </w:r>
      <w:r w:rsidR="00676D88">
        <w:rPr>
          <w:rFonts w:ascii="Saysettha OT" w:hAnsi="Saysettha OT" w:cs="Saysettha OT" w:hint="cs"/>
          <w:color w:val="000000"/>
          <w:cs/>
          <w:lang w:bidi="lo-LA"/>
        </w:rPr>
        <w:t>ຢູ່</w:t>
      </w:r>
      <w:r w:rsidR="00B05D28" w:rsidRPr="00673885">
        <w:rPr>
          <w:rFonts w:ascii="Saysettha OT" w:hAnsi="Saysettha OT" w:cs="Saysettha OT"/>
          <w:color w:val="000000"/>
        </w:rPr>
        <w:t>: </w:t>
      </w:r>
    </w:p>
    <w:p w14:paraId="09987732" w14:textId="20DA13ED" w:rsidR="00B05D28" w:rsidRPr="00673885" w:rsidRDefault="008D1CF1" w:rsidP="00B05D28">
      <w:pPr>
        <w:spacing w:before="192" w:after="192"/>
        <w:rPr>
          <w:rFonts w:ascii="Saysettha OT" w:eastAsia="Times New Roman" w:hAnsi="Saysettha OT" w:cs="Saysettha OT"/>
          <w:b/>
          <w:color w:val="000000"/>
        </w:rPr>
      </w:pPr>
      <w:r w:rsidRPr="007F6B0C">
        <w:rPr>
          <w:rFonts w:ascii="Saysettha OT" w:eastAsia="Times New Roman" w:hAnsi="Saysettha OT" w:cs="Saysettha OT" w:hint="cs"/>
          <w:bCs/>
          <w:color w:val="000000"/>
          <w:cs/>
          <w:lang w:bidi="lo-LA"/>
        </w:rPr>
        <w:t>ຕ້ອງຕິດຄັດຫຍັງແດ່ ພ້ອມກັບການຍືນຂໍເອກະສານຢັ້ງຢຶນ ຂອງ</w:t>
      </w:r>
      <w:r>
        <w:rPr>
          <w:rFonts w:ascii="Saysettha OT" w:eastAsia="Times New Roman" w:hAnsi="Saysettha OT" w:cs="Saysettha OT" w:hint="cs"/>
          <w:b/>
          <w:color w:val="000000"/>
          <w:cs/>
          <w:lang w:bidi="lo-LA"/>
        </w:rPr>
        <w:t xml:space="preserve"> </w:t>
      </w:r>
      <w:r w:rsidR="00B05D28" w:rsidRPr="00673885">
        <w:rPr>
          <w:rFonts w:ascii="Saysettha OT" w:eastAsia="Times New Roman" w:hAnsi="Saysettha OT" w:cs="Saysettha OT"/>
          <w:b/>
          <w:color w:val="000000"/>
        </w:rPr>
        <w:t xml:space="preserve">MPD </w:t>
      </w:r>
    </w:p>
    <w:p w14:paraId="39216F57" w14:textId="28E60706" w:rsidR="00B05D28" w:rsidRPr="00673885" w:rsidRDefault="00676D88" w:rsidP="00B05D28">
      <w:pPr>
        <w:pStyle w:val="NormalWeb"/>
        <w:spacing w:before="192" w:beforeAutospacing="0" w:after="192" w:afterAutospacing="0"/>
        <w:rPr>
          <w:rFonts w:ascii="Saysettha OT" w:hAnsi="Saysettha OT" w:cs="Saysettha OT"/>
          <w:color w:val="000000"/>
          <w:sz w:val="22"/>
          <w:szCs w:val="22"/>
        </w:rPr>
      </w:pPr>
      <w:r>
        <w:rPr>
          <w:rFonts w:ascii="Saysettha OT" w:hAnsi="Saysettha OT" w:cs="Saysettha OT" w:hint="cs"/>
          <w:color w:val="000000"/>
          <w:sz w:val="22"/>
          <w:szCs w:val="22"/>
          <w:cs/>
          <w:lang w:bidi="lo-LA"/>
        </w:rPr>
        <w:t>ທຸກການຂໍສະໝັກ ຕ້ອງປະກອບລາຍງານລຸ່ມນີ້ິ້</w:t>
      </w:r>
      <w:r w:rsidR="00B05D28" w:rsidRPr="00673885">
        <w:rPr>
          <w:rFonts w:ascii="Saysettha OT" w:hAnsi="Saysettha OT" w:cs="Saysettha OT"/>
          <w:color w:val="000000"/>
          <w:sz w:val="22"/>
          <w:szCs w:val="22"/>
        </w:rPr>
        <w:t>:</w:t>
      </w:r>
      <w:r w:rsidR="00B05D28" w:rsidRPr="00673885">
        <w:rPr>
          <w:rFonts w:ascii="Saysettha OT" w:hAnsi="Saysettha OT" w:cs="Saysettha OT"/>
          <w:color w:val="000000"/>
          <w:sz w:val="22"/>
          <w:szCs w:val="22"/>
        </w:rPr>
        <w:br/>
      </w:r>
      <w:r w:rsidR="00B05D28" w:rsidRPr="00FE1498">
        <w:rPr>
          <w:rFonts w:ascii="Saysettha OT" w:hAnsi="Saysettha OT" w:cs="Saysettha OT"/>
          <w:color w:val="000000"/>
          <w:sz w:val="28"/>
          <w:szCs w:val="28"/>
        </w:rPr>
        <w:t>1.</w:t>
      </w:r>
      <w:r w:rsidR="00B05D28" w:rsidRPr="00673885">
        <w:rPr>
          <w:rFonts w:ascii="Saysettha OT" w:hAnsi="Saysettha OT" w:cs="Saysettha OT"/>
          <w:color w:val="000000"/>
          <w:sz w:val="22"/>
          <w:szCs w:val="22"/>
        </w:rPr>
        <w:t> </w:t>
      </w:r>
      <w:r>
        <w:rPr>
          <w:rFonts w:ascii="Saysettha OT" w:hAnsi="Saysettha OT" w:cs="Saysettha OT" w:hint="cs"/>
          <w:color w:val="000000"/>
          <w:sz w:val="22"/>
          <w:szCs w:val="22"/>
          <w:cs/>
          <w:lang w:bidi="lo-LA"/>
        </w:rPr>
        <w:t>ແບບຟອມ</w:t>
      </w:r>
      <w:r w:rsidR="00B05D28" w:rsidRPr="00673885">
        <w:rPr>
          <w:rFonts w:ascii="Saysettha OT" w:hAnsi="Saysettha OT" w:cs="Saysettha OT"/>
          <w:color w:val="000000"/>
          <w:sz w:val="22"/>
          <w:szCs w:val="22"/>
        </w:rPr>
        <w:t xml:space="preserve"> </w:t>
      </w:r>
      <w:r w:rsidR="00B05D28" w:rsidRPr="00FE1498">
        <w:rPr>
          <w:rFonts w:ascii="Saysettha OT" w:hAnsi="Saysettha OT" w:cs="Saysettha OT"/>
          <w:color w:val="000000"/>
          <w:sz w:val="28"/>
          <w:szCs w:val="28"/>
        </w:rPr>
        <w:t>I-918 Supplement B,</w:t>
      </w:r>
      <w:r w:rsidR="00B05D28" w:rsidRPr="00673885">
        <w:rPr>
          <w:rFonts w:ascii="Saysettha OT" w:hAnsi="Saysettha OT" w:cs="Saysettha OT"/>
          <w:color w:val="000000"/>
          <w:sz w:val="22"/>
          <w:szCs w:val="22"/>
        </w:rPr>
        <w:t xml:space="preserve"> (</w:t>
      </w:r>
      <w:r>
        <w:rPr>
          <w:rFonts w:ascii="Saysettha OT" w:hAnsi="Saysettha OT" w:cs="Saysettha OT" w:hint="cs"/>
          <w:color w:val="000000"/>
          <w:sz w:val="22"/>
          <w:szCs w:val="22"/>
          <w:cs/>
          <w:lang w:bidi="lo-LA"/>
        </w:rPr>
        <w:t>ພາກທີ</w:t>
      </w:r>
      <w:r w:rsidR="00B05D28" w:rsidRPr="00673885">
        <w:rPr>
          <w:rFonts w:ascii="Saysettha OT" w:hAnsi="Saysettha OT" w:cs="Saysettha OT"/>
          <w:color w:val="000000"/>
          <w:sz w:val="22"/>
          <w:szCs w:val="22"/>
        </w:rPr>
        <w:t xml:space="preserve"> </w:t>
      </w:r>
      <w:r w:rsidR="00B05D28" w:rsidRPr="00FE1498">
        <w:rPr>
          <w:rFonts w:ascii="Saysettha OT" w:hAnsi="Saysettha OT" w:cs="Saysettha OT"/>
          <w:color w:val="000000"/>
          <w:sz w:val="28"/>
          <w:szCs w:val="28"/>
        </w:rPr>
        <w:t>1, 2 &amp; 3</w:t>
      </w:r>
      <w:r w:rsidR="00B05D28" w:rsidRPr="00673885">
        <w:rPr>
          <w:rFonts w:ascii="Saysettha OT" w:hAnsi="Saysettha OT" w:cs="Saysettha OT"/>
          <w:color w:val="000000"/>
          <w:sz w:val="22"/>
          <w:szCs w:val="22"/>
        </w:rPr>
        <w:t xml:space="preserve"> </w:t>
      </w:r>
      <w:r>
        <w:rPr>
          <w:rFonts w:ascii="Saysettha OT" w:hAnsi="Saysettha OT" w:cs="Saysettha OT" w:hint="cs"/>
          <w:color w:val="000000"/>
          <w:sz w:val="22"/>
          <w:szCs w:val="22"/>
          <w:cs/>
          <w:lang w:bidi="lo-LA"/>
        </w:rPr>
        <w:t>ເທົ່ານັ້ນ</w:t>
      </w:r>
      <w:r w:rsidR="00B05D28" w:rsidRPr="00673885">
        <w:rPr>
          <w:rFonts w:ascii="Saysettha OT" w:hAnsi="Saysettha OT" w:cs="Saysettha OT"/>
          <w:color w:val="000000"/>
          <w:sz w:val="22"/>
          <w:szCs w:val="22"/>
        </w:rPr>
        <w:t xml:space="preserve">) </w:t>
      </w:r>
      <w:r>
        <w:rPr>
          <w:rFonts w:ascii="Saysettha OT" w:hAnsi="Saysettha OT" w:cs="Saysettha OT" w:hint="cs"/>
          <w:color w:val="000000"/>
          <w:sz w:val="22"/>
          <w:szCs w:val="22"/>
          <w:cs/>
          <w:lang w:bidi="lo-LA"/>
        </w:rPr>
        <w:t>ທີ່ຖືກຕື່ມຂໍ້ມູນຄົບຖ້ວນ</w:t>
      </w:r>
      <w:r w:rsidR="00B05D28" w:rsidRPr="00673885">
        <w:rPr>
          <w:rFonts w:ascii="Saysettha OT" w:hAnsi="Saysettha OT" w:cs="Saysettha OT"/>
          <w:color w:val="000000"/>
          <w:sz w:val="22"/>
          <w:szCs w:val="22"/>
        </w:rPr>
        <w:t>.</w:t>
      </w:r>
      <w:r>
        <w:rPr>
          <w:rFonts w:ascii="Saysettha OT" w:hAnsi="Saysettha OT" w:cs="Saysettha OT" w:hint="cs"/>
          <w:color w:val="000000"/>
          <w:sz w:val="22"/>
          <w:szCs w:val="22"/>
          <w:cs/>
          <w:lang w:bidi="lo-LA"/>
        </w:rPr>
        <w:t xml:space="preserve"> ໃຫ້ຈົ່ງພາກທີ</w:t>
      </w:r>
      <w:r w:rsidR="00B05D28" w:rsidRPr="00673885">
        <w:rPr>
          <w:rFonts w:ascii="Saysettha OT" w:hAnsi="Saysettha OT" w:cs="Saysettha OT"/>
          <w:color w:val="000000"/>
          <w:sz w:val="22"/>
          <w:szCs w:val="22"/>
        </w:rPr>
        <w:t xml:space="preserve"> </w:t>
      </w:r>
      <w:r w:rsidR="00B05D28" w:rsidRPr="00FE1498">
        <w:rPr>
          <w:rFonts w:ascii="Saysettha OT" w:hAnsi="Saysettha OT" w:cs="Saysettha OT"/>
          <w:color w:val="000000"/>
          <w:sz w:val="28"/>
          <w:szCs w:val="28"/>
        </w:rPr>
        <w:t>4, 5</w:t>
      </w:r>
      <w:r w:rsidR="00B05D28" w:rsidRPr="00673885">
        <w:rPr>
          <w:rFonts w:ascii="Saysettha OT" w:hAnsi="Saysettha OT" w:cs="Saysettha OT"/>
          <w:color w:val="000000"/>
          <w:sz w:val="22"/>
          <w:szCs w:val="22"/>
        </w:rPr>
        <w:t xml:space="preserve"> </w:t>
      </w:r>
      <w:r w:rsidR="005B6322">
        <w:rPr>
          <w:rFonts w:ascii="Saysettha OT" w:hAnsi="Saysettha OT" w:cs="Saysettha OT"/>
          <w:color w:val="000000"/>
          <w:sz w:val="22"/>
          <w:szCs w:val="22"/>
        </w:rPr>
        <w:t xml:space="preserve">  </w:t>
      </w:r>
      <w:r>
        <w:rPr>
          <w:rFonts w:ascii="Saysettha OT" w:hAnsi="Saysettha OT" w:cs="Saysettha OT" w:hint="cs"/>
          <w:color w:val="000000"/>
          <w:sz w:val="22"/>
          <w:szCs w:val="22"/>
          <w:cs/>
          <w:lang w:bidi="lo-LA"/>
        </w:rPr>
        <w:t>ແລະ</w:t>
      </w:r>
      <w:r w:rsidR="00B05D28" w:rsidRPr="00673885">
        <w:rPr>
          <w:rFonts w:ascii="Saysettha OT" w:hAnsi="Saysettha OT" w:cs="Saysettha OT"/>
          <w:color w:val="000000"/>
          <w:sz w:val="22"/>
          <w:szCs w:val="22"/>
        </w:rPr>
        <w:t xml:space="preserve"> </w:t>
      </w:r>
      <w:r w:rsidR="00B05D28" w:rsidRPr="00FE1498">
        <w:rPr>
          <w:rFonts w:ascii="Saysettha OT" w:hAnsi="Saysettha OT" w:cs="Saysettha OT"/>
          <w:color w:val="000000"/>
          <w:sz w:val="28"/>
          <w:szCs w:val="28"/>
        </w:rPr>
        <w:t>6</w:t>
      </w:r>
      <w:r w:rsidR="00B05D28" w:rsidRPr="00673885">
        <w:rPr>
          <w:rFonts w:ascii="Saysettha OT" w:hAnsi="Saysettha OT" w:cs="Saysettha OT"/>
          <w:color w:val="000000"/>
          <w:sz w:val="22"/>
          <w:szCs w:val="22"/>
        </w:rPr>
        <w:t xml:space="preserve"> </w:t>
      </w:r>
      <w:r>
        <w:rPr>
          <w:rFonts w:ascii="Saysettha OT" w:hAnsi="Saysettha OT" w:cs="Saysettha OT" w:hint="cs"/>
          <w:color w:val="000000"/>
          <w:sz w:val="22"/>
          <w:szCs w:val="22"/>
          <w:cs/>
          <w:lang w:bidi="lo-LA"/>
        </w:rPr>
        <w:t>ເປົ່າວ່າງ</w:t>
      </w:r>
      <w:r w:rsidR="00B05D28" w:rsidRPr="00673885">
        <w:rPr>
          <w:rFonts w:ascii="Saysettha OT" w:hAnsi="Saysettha OT" w:cs="Saysettha OT"/>
          <w:color w:val="000000"/>
          <w:sz w:val="22"/>
          <w:szCs w:val="22"/>
        </w:rPr>
        <w:t xml:space="preserve">. </w:t>
      </w:r>
      <w:r>
        <w:rPr>
          <w:rFonts w:ascii="Saysettha OT" w:hAnsi="Saysettha OT" w:cs="Saysettha OT" w:hint="cs"/>
          <w:color w:val="000000"/>
          <w:sz w:val="22"/>
          <w:szCs w:val="22"/>
          <w:cs/>
          <w:lang w:bidi="lo-LA"/>
        </w:rPr>
        <w:t xml:space="preserve">ການຕື່ມແບບຟອມນີ້ ແມ່ນໃຊ້ສຳລັບແຕ່ລະບຸກຄົນທີ່ຂໍ </w:t>
      </w:r>
      <w:r w:rsidR="00B05D28" w:rsidRPr="00FE1498">
        <w:rPr>
          <w:rFonts w:ascii="Saysettha OT" w:hAnsi="Saysettha OT" w:cs="Saysettha OT"/>
          <w:color w:val="000000"/>
          <w:sz w:val="28"/>
          <w:szCs w:val="28"/>
        </w:rPr>
        <w:t>U-Visa.</w:t>
      </w:r>
      <w:r w:rsidR="00B05D28" w:rsidRPr="00673885">
        <w:rPr>
          <w:rFonts w:ascii="Saysettha OT" w:hAnsi="Saysettha OT" w:cs="Saysettha OT"/>
          <w:color w:val="000000"/>
          <w:sz w:val="22"/>
          <w:szCs w:val="22"/>
        </w:rPr>
        <w:br/>
      </w:r>
      <w:r w:rsidR="00B05D28" w:rsidRPr="00FE1498">
        <w:rPr>
          <w:rFonts w:ascii="Saysettha OT" w:hAnsi="Saysettha OT" w:cs="Saysettha OT"/>
          <w:color w:val="000000"/>
          <w:sz w:val="28"/>
          <w:szCs w:val="28"/>
        </w:rPr>
        <w:t>2.</w:t>
      </w:r>
      <w:r w:rsidR="00B05D28" w:rsidRPr="00673885">
        <w:rPr>
          <w:rFonts w:ascii="Saysettha OT" w:hAnsi="Saysettha OT" w:cs="Saysettha OT"/>
          <w:color w:val="000000"/>
          <w:sz w:val="22"/>
          <w:szCs w:val="22"/>
        </w:rPr>
        <w:t> </w:t>
      </w:r>
      <w:r>
        <w:rPr>
          <w:rFonts w:ascii="Saysettha OT" w:hAnsi="Saysettha OT" w:cs="Saysettha OT" w:hint="cs"/>
          <w:color w:val="000000"/>
          <w:sz w:val="22"/>
          <w:szCs w:val="22"/>
          <w:cs/>
          <w:lang w:bidi="lo-LA"/>
        </w:rPr>
        <w:t>ຈົດໝາຍໜ້າປົກ ທີ່ອະທິບາຍວ່າຜູ້ຖືກເຄາະຮ້າຍ/ເຫຍື່ອ ໃຫ້ການຊ່ວຍເຫຼືອທີ່ເປັນປະໂຫຍດແນວໃດ</w:t>
      </w:r>
      <w:r w:rsidR="00B05D28" w:rsidRPr="00673885">
        <w:rPr>
          <w:rFonts w:ascii="Saysettha OT" w:hAnsi="Saysettha OT" w:cs="Saysettha OT"/>
          <w:color w:val="000000"/>
          <w:sz w:val="22"/>
          <w:szCs w:val="22"/>
        </w:rPr>
        <w:t>.</w:t>
      </w:r>
      <w:r w:rsidR="00B05D28" w:rsidRPr="00673885">
        <w:rPr>
          <w:rFonts w:ascii="Saysettha OT" w:hAnsi="Saysettha OT" w:cs="Saysettha OT"/>
          <w:color w:val="000000"/>
          <w:sz w:val="22"/>
          <w:szCs w:val="22"/>
        </w:rPr>
        <w:br/>
      </w:r>
      <w:r w:rsidR="00B05D28" w:rsidRPr="00FE1498">
        <w:rPr>
          <w:rFonts w:ascii="Saysettha OT" w:hAnsi="Saysettha OT" w:cs="Saysettha OT"/>
          <w:color w:val="000000"/>
          <w:sz w:val="28"/>
          <w:szCs w:val="28"/>
        </w:rPr>
        <w:t>3.</w:t>
      </w:r>
      <w:r w:rsidR="00B05D28" w:rsidRPr="00673885">
        <w:rPr>
          <w:rFonts w:ascii="Saysettha OT" w:hAnsi="Saysettha OT" w:cs="Saysettha OT"/>
          <w:color w:val="000000"/>
          <w:sz w:val="22"/>
          <w:szCs w:val="22"/>
        </w:rPr>
        <w:t> </w:t>
      </w:r>
      <w:r>
        <w:rPr>
          <w:rFonts w:ascii="Saysettha OT" w:hAnsi="Saysettha OT" w:cs="Saysettha OT" w:hint="cs"/>
          <w:color w:val="000000"/>
          <w:sz w:val="22"/>
          <w:szCs w:val="22"/>
          <w:cs/>
          <w:lang w:bidi="lo-LA"/>
        </w:rPr>
        <w:t>ຊອງຈົດໝາຍທີ່ມີທີ່ຢູ່ສົ່ງກັບ, ສະແຕັມສົ່ງຄືນເອກະສານຕ່າງໆທີ່ຕ້ອງໄດ້ສົ່ງກັບ.</w:t>
      </w:r>
      <w:r w:rsidR="00B05D28" w:rsidRPr="00673885">
        <w:rPr>
          <w:rFonts w:ascii="Saysettha OT" w:hAnsi="Saysettha OT" w:cs="Saysettha OT"/>
          <w:color w:val="000000"/>
          <w:sz w:val="22"/>
          <w:szCs w:val="22"/>
        </w:rPr>
        <w:t> </w:t>
      </w:r>
    </w:p>
    <w:p w14:paraId="52B91C98" w14:textId="7AD35FE8" w:rsidR="00B05D28" w:rsidRPr="00673885" w:rsidRDefault="00676D88" w:rsidP="00B05D28">
      <w:pPr>
        <w:pStyle w:val="NormalWeb"/>
        <w:spacing w:before="192" w:beforeAutospacing="0" w:after="192" w:afterAutospacing="0"/>
        <w:rPr>
          <w:rFonts w:ascii="Saysettha OT" w:hAnsi="Saysettha OT" w:cs="Saysettha OT"/>
          <w:color w:val="000000"/>
          <w:sz w:val="22"/>
          <w:szCs w:val="22"/>
        </w:rPr>
      </w:pPr>
      <w:r>
        <w:rPr>
          <w:rFonts w:ascii="Saysettha OT" w:hAnsi="Saysettha OT" w:cs="Saysettha OT" w:hint="cs"/>
          <w:color w:val="000000"/>
          <w:sz w:val="22"/>
          <w:szCs w:val="22"/>
          <w:cs/>
          <w:lang w:bidi="lo-LA"/>
        </w:rPr>
        <w:t>ສຳລັບການຂໍທີ່ຕ້ອງການ ການດຳເນີນການໄວ (ດ່ວນ)</w:t>
      </w:r>
      <w:r w:rsidR="00B05D28" w:rsidRPr="00673885">
        <w:rPr>
          <w:rFonts w:ascii="Saysettha OT" w:hAnsi="Saysettha OT" w:cs="Saysettha OT"/>
          <w:color w:val="000000"/>
          <w:sz w:val="22"/>
          <w:szCs w:val="22"/>
        </w:rPr>
        <w:t>,</w:t>
      </w:r>
      <w:r>
        <w:rPr>
          <w:rFonts w:ascii="Saysettha OT" w:hAnsi="Saysettha OT" w:cs="Saysettha OT" w:hint="cs"/>
          <w:color w:val="000000"/>
          <w:sz w:val="22"/>
          <w:szCs w:val="22"/>
          <w:cs/>
          <w:lang w:bidi="lo-LA"/>
        </w:rPr>
        <w:t xml:space="preserve"> ກະລຸນາຕິດຕໍ່</w:t>
      </w:r>
      <w:r w:rsidR="00B05D28" w:rsidRPr="00673885">
        <w:rPr>
          <w:rFonts w:ascii="Saysettha OT" w:hAnsi="Saysettha OT" w:cs="Saysettha OT"/>
          <w:color w:val="000000"/>
          <w:sz w:val="22"/>
          <w:szCs w:val="22"/>
        </w:rPr>
        <w:t xml:space="preserve">  </w:t>
      </w:r>
      <w:r w:rsidR="00B05D28" w:rsidRPr="00FE1498">
        <w:rPr>
          <w:rFonts w:ascii="Saysettha OT" w:hAnsi="Saysettha OT" w:cs="Saysettha OT"/>
          <w:color w:val="000000"/>
          <w:sz w:val="28"/>
          <w:szCs w:val="28"/>
        </w:rPr>
        <w:t>Lt. Veliz</w:t>
      </w:r>
      <w:r w:rsidR="00B05D28" w:rsidRPr="00673885">
        <w:rPr>
          <w:rFonts w:ascii="Saysettha OT" w:hAnsi="Saysettha OT" w:cs="Saysettha OT"/>
          <w:color w:val="000000"/>
          <w:sz w:val="22"/>
          <w:szCs w:val="22"/>
        </w:rPr>
        <w:t xml:space="preserve"> </w:t>
      </w:r>
      <w:r>
        <w:rPr>
          <w:rFonts w:ascii="Saysettha OT" w:hAnsi="Saysettha OT" w:cs="Saysettha OT" w:hint="cs"/>
          <w:color w:val="000000"/>
          <w:sz w:val="22"/>
          <w:szCs w:val="22"/>
          <w:cs/>
          <w:lang w:bidi="lo-LA"/>
        </w:rPr>
        <w:t>ຜ່ານທາງອີເມວ</w:t>
      </w:r>
      <w:r w:rsidR="00B05D28" w:rsidRPr="00673885">
        <w:rPr>
          <w:rFonts w:ascii="Saysettha OT" w:hAnsi="Saysettha OT" w:cs="Saysettha OT"/>
          <w:color w:val="000000"/>
          <w:sz w:val="22"/>
          <w:szCs w:val="22"/>
        </w:rPr>
        <w:t xml:space="preserve"> </w:t>
      </w:r>
      <w:hyperlink r:id="rId5" w:history="1">
        <w:r w:rsidR="00B05D28" w:rsidRPr="00FE1498">
          <w:rPr>
            <w:rStyle w:val="Hyperlink"/>
            <w:rFonts w:ascii="Saysettha OT" w:hAnsi="Saysettha OT" w:cs="Saysettha OT"/>
            <w:color w:val="0066CC"/>
            <w:sz w:val="28"/>
            <w:szCs w:val="28"/>
          </w:rPr>
          <w:t>giovanni.veliz@minneapolismn.gov</w:t>
        </w:r>
      </w:hyperlink>
      <w:r w:rsidR="00B05D28" w:rsidRPr="00673885">
        <w:rPr>
          <w:rFonts w:ascii="Saysettha OT" w:hAnsi="Saysettha OT" w:cs="Saysettha OT"/>
          <w:color w:val="000000"/>
          <w:sz w:val="22"/>
          <w:szCs w:val="22"/>
        </w:rPr>
        <w:t> </w:t>
      </w:r>
      <w:r>
        <w:rPr>
          <w:rFonts w:ascii="Saysettha OT" w:hAnsi="Saysettha OT" w:cs="Saysettha OT" w:hint="cs"/>
          <w:color w:val="000000"/>
          <w:sz w:val="22"/>
          <w:szCs w:val="22"/>
          <w:cs/>
          <w:lang w:bidi="lo-LA"/>
        </w:rPr>
        <w:t>ຫຼື ໂທລະສັບມືຖືກ</w:t>
      </w:r>
      <w:r w:rsidR="00B05D28" w:rsidRPr="00673885">
        <w:rPr>
          <w:rFonts w:ascii="Saysettha OT" w:hAnsi="Saysettha OT" w:cs="Saysettha OT"/>
          <w:color w:val="000000"/>
          <w:sz w:val="22"/>
          <w:szCs w:val="22"/>
        </w:rPr>
        <w:t xml:space="preserve"> </w:t>
      </w:r>
      <w:r w:rsidR="00B05D28" w:rsidRPr="00FE1498">
        <w:rPr>
          <w:rFonts w:ascii="Saysettha OT" w:hAnsi="Saysettha OT" w:cs="Saysettha OT"/>
          <w:color w:val="000000"/>
          <w:sz w:val="28"/>
          <w:szCs w:val="28"/>
        </w:rPr>
        <w:t>612-69</w:t>
      </w:r>
      <w:permStart w:id="701771089" w:edGrp="everyone"/>
      <w:permEnd w:id="701771089"/>
      <w:r w:rsidR="00B05D28" w:rsidRPr="00FE1498">
        <w:rPr>
          <w:rFonts w:ascii="Saysettha OT" w:hAnsi="Saysettha OT" w:cs="Saysettha OT"/>
          <w:color w:val="000000"/>
          <w:sz w:val="28"/>
          <w:szCs w:val="28"/>
        </w:rPr>
        <w:t>5-0217.</w:t>
      </w:r>
      <w:r w:rsidR="00B05D28" w:rsidRPr="00673885">
        <w:rPr>
          <w:rFonts w:ascii="Saysettha OT" w:hAnsi="Saysettha OT" w:cs="Saysettha OT"/>
          <w:color w:val="000000"/>
          <w:sz w:val="22"/>
          <w:szCs w:val="22"/>
        </w:rPr>
        <w:t xml:space="preserve"> </w:t>
      </w:r>
      <w:r>
        <w:rPr>
          <w:rFonts w:ascii="Saysettha OT" w:hAnsi="Saysettha OT" w:cs="Saysettha OT" w:hint="cs"/>
          <w:color w:val="000000"/>
          <w:sz w:val="22"/>
          <w:szCs w:val="22"/>
          <w:cs/>
          <w:lang w:bidi="lo-LA"/>
        </w:rPr>
        <w:t>ໃນອີເມວຂອງເຈົ້າ, ກະລຸນາ ໃຫ້ໝາຍຫົວຂໍ້ເປັນ</w:t>
      </w:r>
      <w:r w:rsidRPr="00676D88">
        <w:rPr>
          <w:rFonts w:ascii="Saysettha OT" w:hAnsi="Saysettha OT" w:cs="Saysettha OT" w:hint="cs"/>
          <w:b/>
          <w:bCs/>
          <w:color w:val="000000"/>
          <w:sz w:val="22"/>
          <w:szCs w:val="22"/>
          <w:cs/>
          <w:lang w:bidi="lo-LA"/>
        </w:rPr>
        <w:t>ສີເຂັ້ມ</w:t>
      </w:r>
      <w:r w:rsidR="00B05D28" w:rsidRPr="00673885">
        <w:rPr>
          <w:rFonts w:ascii="Saysettha OT" w:hAnsi="Saysettha OT" w:cs="Saysettha OT"/>
          <w:color w:val="000000"/>
          <w:sz w:val="22"/>
          <w:szCs w:val="22"/>
        </w:rPr>
        <w:t xml:space="preserve"> </w:t>
      </w:r>
      <w:r>
        <w:rPr>
          <w:rFonts w:ascii="Saysettha OT" w:hAnsi="Saysettha OT" w:cs="Saysettha OT" w:hint="cs"/>
          <w:color w:val="000000"/>
          <w:sz w:val="22"/>
          <w:szCs w:val="22"/>
          <w:cs/>
          <w:lang w:bidi="lo-LA"/>
        </w:rPr>
        <w:t>ຢູ່ໃນຈົດໝາຍໜ້າປົກ</w:t>
      </w:r>
      <w:r w:rsidR="00B05D28" w:rsidRPr="00673885">
        <w:rPr>
          <w:rFonts w:ascii="Saysettha OT" w:hAnsi="Saysettha OT" w:cs="Saysettha OT"/>
          <w:color w:val="000000"/>
          <w:sz w:val="22"/>
          <w:szCs w:val="22"/>
        </w:rPr>
        <w:t>, “</w:t>
      </w:r>
      <w:r w:rsidR="000019D3">
        <w:rPr>
          <w:rStyle w:val="Strong"/>
          <w:rFonts w:ascii="Saysettha OT" w:hAnsi="Saysettha OT" w:cs="Saysettha OT" w:hint="cs"/>
          <w:color w:val="000000"/>
          <w:sz w:val="22"/>
          <w:szCs w:val="22"/>
          <w:cs/>
          <w:lang w:bidi="lo-LA"/>
        </w:rPr>
        <w:t>ຜູ້ສະໝັກ</w:t>
      </w:r>
      <w:r w:rsidR="00B05D28" w:rsidRPr="00673885">
        <w:rPr>
          <w:rStyle w:val="Strong"/>
          <w:rFonts w:ascii="Saysettha OT" w:hAnsi="Saysettha OT" w:cs="Saysettha OT"/>
          <w:color w:val="000000"/>
          <w:sz w:val="22"/>
          <w:szCs w:val="22"/>
        </w:rPr>
        <w:t xml:space="preserve"> (</w:t>
      </w:r>
      <w:r w:rsidR="000019D3">
        <w:rPr>
          <w:rStyle w:val="Strong"/>
          <w:rFonts w:ascii="Saysettha OT" w:hAnsi="Saysettha OT" w:cs="Saysettha OT" w:hint="cs"/>
          <w:color w:val="000000"/>
          <w:sz w:val="22"/>
          <w:szCs w:val="22"/>
          <w:cs/>
          <w:lang w:bidi="lo-LA"/>
        </w:rPr>
        <w:t>ຫຼຶ ຕາງໜ້າຜູ້ສະໝັກ/ຜູ້ສະໝັກແທນ</w:t>
      </w:r>
      <w:r w:rsidR="00B05D28" w:rsidRPr="00673885">
        <w:rPr>
          <w:rStyle w:val="Strong"/>
          <w:rFonts w:ascii="Saysettha OT" w:hAnsi="Saysettha OT" w:cs="Saysettha OT"/>
          <w:color w:val="000000"/>
          <w:sz w:val="22"/>
          <w:szCs w:val="22"/>
        </w:rPr>
        <w:t xml:space="preserve">) </w:t>
      </w:r>
      <w:r w:rsidR="000019D3">
        <w:rPr>
          <w:rStyle w:val="Strong"/>
          <w:rFonts w:ascii="Saysettha OT" w:hAnsi="Saysettha OT" w:cs="Saysettha OT" w:hint="cs"/>
          <w:color w:val="000000"/>
          <w:sz w:val="22"/>
          <w:szCs w:val="22"/>
          <w:cs/>
          <w:lang w:bidi="lo-LA"/>
        </w:rPr>
        <w:t>ໃນຂະບວນການເຄື່ອນຍ້າຍຖິ່ນຖານ.</w:t>
      </w:r>
      <w:r w:rsidR="00B05D28" w:rsidRPr="00673885">
        <w:rPr>
          <w:rFonts w:ascii="Saysettha OT" w:hAnsi="Saysettha OT" w:cs="Saysettha OT"/>
          <w:color w:val="000000"/>
          <w:sz w:val="22"/>
          <w:szCs w:val="22"/>
        </w:rPr>
        <w:t xml:space="preserve">” </w:t>
      </w:r>
      <w:r w:rsidR="000019D3">
        <w:rPr>
          <w:rFonts w:ascii="Saysettha OT" w:hAnsi="Saysettha OT" w:cs="Saysettha OT" w:hint="cs"/>
          <w:color w:val="000000"/>
          <w:sz w:val="22"/>
          <w:szCs w:val="22"/>
          <w:cs/>
          <w:lang w:bidi="lo-LA"/>
        </w:rPr>
        <w:t>ກະລຸນາ ສະໜອງເອກະສ້າງພິສູດການດຳເນີນການເຄື່ອນຍ້າຍຖິ່ນ</w:t>
      </w:r>
      <w:r w:rsidR="00B05D28" w:rsidRPr="00673885">
        <w:rPr>
          <w:rFonts w:ascii="Saysettha OT" w:hAnsi="Saysettha OT" w:cs="Saysettha OT"/>
          <w:color w:val="000000"/>
          <w:sz w:val="22"/>
          <w:szCs w:val="22"/>
        </w:rPr>
        <w:t xml:space="preserve">, </w:t>
      </w:r>
      <w:r w:rsidR="000019D3">
        <w:rPr>
          <w:rFonts w:ascii="Saysettha OT" w:hAnsi="Saysettha OT" w:cs="Saysettha OT" w:hint="cs"/>
          <w:color w:val="000000"/>
          <w:sz w:val="22"/>
          <w:szCs w:val="22"/>
          <w:cs/>
          <w:lang w:bidi="lo-LA"/>
        </w:rPr>
        <w:t>ເຊັ່ນ ສຳເນົາໜັງສືແຈ້ງເພື່ອໃຫ້ເຂົ້າພົບ</w:t>
      </w:r>
      <w:r w:rsidR="00B05D28" w:rsidRPr="00673885">
        <w:rPr>
          <w:rFonts w:ascii="Saysettha OT" w:hAnsi="Saysettha OT" w:cs="Saysettha OT"/>
          <w:color w:val="000000"/>
          <w:sz w:val="22"/>
          <w:szCs w:val="22"/>
        </w:rPr>
        <w:t>.   </w:t>
      </w:r>
    </w:p>
    <w:p w14:paraId="228AD1B5" w14:textId="192C7EC5" w:rsidR="00B05D28" w:rsidRPr="00673885" w:rsidRDefault="007F6B0C" w:rsidP="00B05D28">
      <w:pPr>
        <w:pStyle w:val="NormalWeb"/>
        <w:spacing w:before="192" w:beforeAutospacing="0" w:after="192" w:afterAutospacing="0"/>
        <w:rPr>
          <w:rFonts w:ascii="Saysettha OT" w:hAnsi="Saysettha OT" w:cs="Saysettha OT"/>
          <w:color w:val="000000"/>
          <w:sz w:val="22"/>
          <w:szCs w:val="22"/>
        </w:rPr>
      </w:pPr>
      <w:r>
        <w:rPr>
          <w:rFonts w:ascii="Saysettha OT" w:hAnsi="Saysettha OT" w:cs="Saysettha OT" w:hint="cs"/>
          <w:color w:val="000000"/>
          <w:sz w:val="22"/>
          <w:szCs w:val="22"/>
          <w:cs/>
          <w:lang w:bidi="lo-LA"/>
        </w:rPr>
        <w:t>ສາມາດເຂົ້າເອົາ</w:t>
      </w:r>
      <w:r w:rsidR="00B05D28" w:rsidRPr="00673885">
        <w:rPr>
          <w:rFonts w:ascii="Saysettha OT" w:hAnsi="Saysettha OT" w:cs="Saysettha OT"/>
          <w:color w:val="000000"/>
          <w:sz w:val="22"/>
          <w:szCs w:val="22"/>
        </w:rPr>
        <w:t xml:space="preserve"> </w:t>
      </w:r>
      <w:r w:rsidR="00B05D28" w:rsidRPr="00FE1498">
        <w:rPr>
          <w:rFonts w:ascii="Saysettha OT" w:hAnsi="Saysettha OT" w:cs="Saysettha OT"/>
          <w:color w:val="000000"/>
          <w:sz w:val="28"/>
          <w:szCs w:val="28"/>
        </w:rPr>
        <w:t xml:space="preserve">I-918 Supplement B </w:t>
      </w:r>
      <w:r>
        <w:rPr>
          <w:rFonts w:ascii="Saysettha OT" w:hAnsi="Saysettha OT" w:cs="Saysettha OT" w:hint="cs"/>
          <w:color w:val="000000"/>
          <w:sz w:val="22"/>
          <w:szCs w:val="22"/>
          <w:cs/>
          <w:lang w:bidi="lo-LA"/>
        </w:rPr>
        <w:t>ໄດ້ຈາກເວັບໄຊສ໌ຂ້າງລຸ່ມນີ້</w:t>
      </w:r>
      <w:r w:rsidR="00B05D28" w:rsidRPr="00673885">
        <w:rPr>
          <w:rFonts w:ascii="Saysettha OT" w:hAnsi="Saysettha OT" w:cs="Saysettha OT"/>
          <w:color w:val="000000"/>
          <w:sz w:val="22"/>
          <w:szCs w:val="22"/>
        </w:rPr>
        <w:t>: </w:t>
      </w:r>
      <w:r w:rsidR="00B05D28" w:rsidRPr="00673885">
        <w:rPr>
          <w:rFonts w:ascii="Saysettha OT" w:hAnsi="Saysettha OT" w:cs="Saysettha OT"/>
          <w:color w:val="000000"/>
          <w:sz w:val="22"/>
          <w:szCs w:val="22"/>
        </w:rPr>
        <w:br/>
      </w:r>
      <w:hyperlink r:id="rId6" w:history="1">
        <w:r w:rsidR="00B05D28" w:rsidRPr="00FE1498">
          <w:rPr>
            <w:rStyle w:val="Hyperlink"/>
            <w:rFonts w:ascii="Saysettha OT" w:hAnsi="Saysettha OT" w:cs="Saysettha OT"/>
            <w:color w:val="0066CC"/>
            <w:sz w:val="28"/>
            <w:szCs w:val="28"/>
          </w:rPr>
          <w:t>https://www.uscis.gov/i-918</w:t>
        </w:r>
      </w:hyperlink>
    </w:p>
    <w:p w14:paraId="429BC21A" w14:textId="04D4999A" w:rsidR="00B05D28" w:rsidRPr="00673885" w:rsidRDefault="00830A8B" w:rsidP="00B05D28">
      <w:pPr>
        <w:spacing w:before="192" w:after="192"/>
        <w:rPr>
          <w:rFonts w:ascii="Saysettha OT" w:eastAsia="Times New Roman" w:hAnsi="Saysettha OT" w:cs="Saysettha OT"/>
          <w:b/>
          <w:color w:val="000000"/>
        </w:rPr>
      </w:pPr>
      <w:r w:rsidRPr="00830A8B">
        <w:rPr>
          <w:rFonts w:ascii="Saysettha OT" w:eastAsia="Times New Roman" w:hAnsi="Saysettha OT" w:cs="Saysettha OT" w:hint="cs"/>
          <w:bCs/>
          <w:color w:val="000000"/>
          <w:cs/>
          <w:lang w:bidi="lo-LA"/>
        </w:rPr>
        <w:t>ຂໍຂໍ້ມູນ</w:t>
      </w:r>
      <w:r w:rsidR="00B05D28" w:rsidRPr="00673885">
        <w:rPr>
          <w:rFonts w:ascii="Saysettha OT" w:eastAsia="Times New Roman" w:hAnsi="Saysettha OT" w:cs="Saysettha OT"/>
          <w:b/>
          <w:color w:val="000000"/>
        </w:rPr>
        <w:t xml:space="preserve"> </w:t>
      </w:r>
      <w:r w:rsidR="00B05D28" w:rsidRPr="00FE1498">
        <w:rPr>
          <w:rFonts w:ascii="Saysettha OT" w:eastAsia="Times New Roman" w:hAnsi="Saysettha OT" w:cs="Saysettha OT"/>
          <w:b/>
          <w:color w:val="000000"/>
          <w:sz w:val="28"/>
          <w:szCs w:val="28"/>
        </w:rPr>
        <w:t>MPD</w:t>
      </w:r>
    </w:p>
    <w:p w14:paraId="6C7245DF" w14:textId="7A0A96D6" w:rsidR="00B05D28" w:rsidRPr="008D1CF1" w:rsidRDefault="008D1CF1" w:rsidP="00B05D28">
      <w:pPr>
        <w:spacing w:before="192" w:after="192"/>
        <w:rPr>
          <w:rFonts w:ascii="Saysettha OT" w:hAnsi="Saysettha OT" w:cs="Saysettha OT"/>
          <w:color w:val="000000"/>
          <w:lang w:bidi="lo-LA"/>
        </w:rPr>
      </w:pPr>
      <w:r>
        <w:rPr>
          <w:rFonts w:ascii="Saysettha OT" w:hAnsi="Saysettha OT" w:cs="Saysettha OT" w:hint="cs"/>
          <w:color w:val="000000"/>
          <w:cs/>
          <w:lang w:bidi="lo-LA"/>
        </w:rPr>
        <w:t>ຫ້ອງການເກັບກຳຂໍ້ມູນຂອງ</w:t>
      </w:r>
      <w:r w:rsidR="00B05D28" w:rsidRPr="00673885">
        <w:rPr>
          <w:rFonts w:ascii="Saysettha OT" w:hAnsi="Saysettha OT" w:cs="Saysettha OT"/>
          <w:color w:val="000000"/>
        </w:rPr>
        <w:t xml:space="preserve"> </w:t>
      </w:r>
      <w:r w:rsidR="00B05D28" w:rsidRPr="00965CE0">
        <w:rPr>
          <w:rFonts w:ascii="Saysettha OT" w:hAnsi="Saysettha OT" w:cs="Saysettha OT"/>
          <w:color w:val="000000"/>
          <w:sz w:val="28"/>
          <w:szCs w:val="28"/>
        </w:rPr>
        <w:t>MPD</w:t>
      </w:r>
      <w:r w:rsidR="00B05D28" w:rsidRPr="00673885">
        <w:rPr>
          <w:rFonts w:ascii="Saysettha OT" w:hAnsi="Saysettha OT" w:cs="Saysettha OT"/>
          <w:color w:val="000000"/>
        </w:rPr>
        <w:t xml:space="preserve"> </w:t>
      </w:r>
      <w:r>
        <w:rPr>
          <w:rFonts w:ascii="Saysettha OT" w:hAnsi="Saysettha OT" w:cs="Saysettha OT" w:hint="cs"/>
          <w:color w:val="000000"/>
          <w:cs/>
          <w:lang w:bidi="lo-LA"/>
        </w:rPr>
        <w:t>ຮັບຜິດຊອບທຸກການຮ້ອງຂໍຂໍ້ມູນ ຂອງ</w:t>
      </w:r>
      <w:r w:rsidRPr="008D1CF1">
        <w:t xml:space="preserve"> </w:t>
      </w:r>
      <w:r w:rsidRPr="00FE1498">
        <w:rPr>
          <w:rFonts w:ascii="Saysettha OT" w:hAnsi="Saysettha OT" w:cs="Saysettha OT"/>
          <w:color w:val="000000"/>
          <w:sz w:val="28"/>
          <w:szCs w:val="28"/>
          <w:lang w:bidi="lo-LA"/>
        </w:rPr>
        <w:t>MPD</w:t>
      </w:r>
      <w:r>
        <w:rPr>
          <w:rFonts w:ascii="Saysettha OT" w:hAnsi="Saysettha OT" w:cs="Saysettha OT" w:hint="cs"/>
          <w:color w:val="000000"/>
          <w:cs/>
          <w:lang w:bidi="lo-LA"/>
        </w:rPr>
        <w:t xml:space="preserve"> ໂດຍອີງຕາມນະໂຍບາຍຂອງພະແນກ ແລະ ກົດໝານການນຳໃຊ້ຂໍ້ມູນຂອງລັດມິນີໂຊຕ້າ ພາຍໃຕ້</w:t>
      </w:r>
      <w:r w:rsidR="00B05D28" w:rsidRPr="00673885">
        <w:rPr>
          <w:rFonts w:ascii="Saysettha OT" w:hAnsi="Saysettha OT" w:cs="Saysettha OT"/>
          <w:color w:val="000000"/>
        </w:rPr>
        <w:t> </w:t>
      </w:r>
      <w:hyperlink r:id="rId7" w:history="1">
        <w:r w:rsidR="00B05D28" w:rsidRPr="00880198">
          <w:rPr>
            <w:rStyle w:val="Hyperlink"/>
            <w:rFonts w:ascii="Saysettha OT" w:hAnsi="Saysettha OT" w:cs="Saysettha OT"/>
            <w:sz w:val="28"/>
            <w:szCs w:val="28"/>
          </w:rPr>
          <w:t>Minnesota State Statute 13.82</w:t>
        </w:r>
      </w:hyperlink>
      <w:r w:rsidR="00B05D28" w:rsidRPr="00880198">
        <w:rPr>
          <w:rFonts w:ascii="Saysettha OT" w:hAnsi="Saysettha OT" w:cs="Saysettha OT"/>
          <w:color w:val="000000"/>
          <w:sz w:val="28"/>
          <w:szCs w:val="28"/>
        </w:rPr>
        <w:t>.</w:t>
      </w:r>
      <w:r w:rsidR="00B05D28" w:rsidRPr="00673885">
        <w:rPr>
          <w:rFonts w:ascii="Saysettha OT" w:hAnsi="Saysettha OT" w:cs="Saysettha OT"/>
          <w:color w:val="000000"/>
        </w:rPr>
        <w:t> </w:t>
      </w:r>
      <w:r>
        <w:rPr>
          <w:rFonts w:ascii="Saysettha OT" w:hAnsi="Saysettha OT" w:cs="Saysettha OT" w:hint="cs"/>
          <w:color w:val="000000"/>
          <w:cs/>
          <w:lang w:bidi="lo-LA"/>
        </w:rPr>
        <w:t>ເພື່ອຂໍຂໍ້ມູນ</w:t>
      </w:r>
      <w:r w:rsidR="00B05D28" w:rsidRPr="00673885">
        <w:rPr>
          <w:rFonts w:ascii="Saysettha OT" w:hAnsi="Saysettha OT" w:cs="Saysettha OT"/>
          <w:color w:val="000000"/>
        </w:rPr>
        <w:t xml:space="preserve"> </w:t>
      </w:r>
      <w:r>
        <w:rPr>
          <w:rFonts w:ascii="Saysettha OT" w:hAnsi="Saysettha OT" w:cs="Saysettha OT" w:hint="cs"/>
          <w:color w:val="000000"/>
          <w:cs/>
          <w:lang w:bidi="lo-LA"/>
        </w:rPr>
        <w:t xml:space="preserve">ຂອງ </w:t>
      </w:r>
      <w:r w:rsidR="00B05D28" w:rsidRPr="00965CE0">
        <w:rPr>
          <w:rFonts w:ascii="Saysettha OT" w:hAnsi="Saysettha OT" w:cs="Saysettha OT"/>
          <w:color w:val="000000"/>
          <w:sz w:val="28"/>
          <w:szCs w:val="28"/>
        </w:rPr>
        <w:t>MPD</w:t>
      </w:r>
      <w:r w:rsidR="00B05D28" w:rsidRPr="00673885">
        <w:rPr>
          <w:rFonts w:ascii="Saysettha OT" w:hAnsi="Saysettha OT" w:cs="Saysettha OT"/>
          <w:color w:val="000000"/>
        </w:rPr>
        <w:t xml:space="preserve"> </w:t>
      </w:r>
      <w:r>
        <w:rPr>
          <w:rFonts w:ascii="Saysettha OT" w:hAnsi="Saysettha OT" w:cs="Saysettha OT" w:hint="cs"/>
          <w:color w:val="000000"/>
          <w:cs/>
          <w:lang w:bidi="lo-LA"/>
        </w:rPr>
        <w:t>ຫຼື ຕິດຕາມຄວາມຄືບໜ້າຂອງການຂໍ ໃຫ້ກົດເຂົ້າໄປ</w:t>
      </w:r>
      <w:r w:rsidR="00B05D28" w:rsidRPr="00673885">
        <w:rPr>
          <w:rFonts w:ascii="Saysettha OT" w:hAnsi="Saysettha OT" w:cs="Saysettha OT"/>
          <w:color w:val="000000"/>
        </w:rPr>
        <w:t> </w:t>
      </w:r>
      <w:hyperlink r:id="rId8" w:history="1">
        <w:r w:rsidR="00B05D28" w:rsidRPr="00880198">
          <w:rPr>
            <w:rStyle w:val="Hyperlink"/>
            <w:rFonts w:ascii="Saysettha OT" w:hAnsi="Saysettha OT" w:cs="Saysettha OT"/>
            <w:sz w:val="28"/>
            <w:szCs w:val="28"/>
          </w:rPr>
          <w:t>Requesting MPD Data.</w:t>
        </w:r>
      </w:hyperlink>
    </w:p>
    <w:p w14:paraId="76EF6176" w14:textId="756987A8" w:rsidR="00B05D28" w:rsidRPr="00673885" w:rsidRDefault="00830A8B" w:rsidP="00B05D28">
      <w:pPr>
        <w:spacing w:before="192" w:after="192"/>
        <w:rPr>
          <w:rFonts w:ascii="Saysettha OT" w:eastAsia="Times New Roman" w:hAnsi="Saysettha OT" w:cs="Saysettha OT"/>
          <w:b/>
          <w:color w:val="000000"/>
        </w:rPr>
      </w:pPr>
      <w:r w:rsidRPr="00830A8B">
        <w:rPr>
          <w:rFonts w:ascii="Saysettha OT" w:eastAsia="Times New Roman" w:hAnsi="Saysettha OT" w:cs="Saysettha OT" w:hint="cs"/>
          <w:bCs/>
          <w:color w:val="000000"/>
          <w:cs/>
          <w:lang w:bidi="lo-LA"/>
        </w:rPr>
        <w:t>ຮຽນຮູ້ເພີ່ມຕື່ມ ກ່ຽວກັບນະໂຍບາຍການເຂົ້າເມືອງຂອງ</w:t>
      </w:r>
      <w:r w:rsidR="00B05D28" w:rsidRPr="00830A8B">
        <w:rPr>
          <w:rFonts w:ascii="Saysettha OT" w:eastAsia="Times New Roman" w:hAnsi="Saysettha OT" w:cs="Saysettha OT"/>
          <w:bCs/>
          <w:color w:val="000000"/>
        </w:rPr>
        <w:t xml:space="preserve"> </w:t>
      </w:r>
      <w:r w:rsidR="00B05D28" w:rsidRPr="00880198">
        <w:rPr>
          <w:rFonts w:ascii="Saysettha OT" w:eastAsia="Times New Roman" w:hAnsi="Saysettha OT" w:cs="Saysettha OT"/>
          <w:b/>
          <w:color w:val="000000"/>
          <w:sz w:val="28"/>
          <w:szCs w:val="28"/>
        </w:rPr>
        <w:t>MPD</w:t>
      </w:r>
      <w:r w:rsidR="00B05D28" w:rsidRPr="00830A8B">
        <w:rPr>
          <w:rFonts w:ascii="Saysettha OT" w:eastAsia="Times New Roman" w:hAnsi="Saysettha OT" w:cs="Saysettha OT"/>
          <w:b/>
          <w:color w:val="000000"/>
        </w:rPr>
        <w:t xml:space="preserve"> </w:t>
      </w:r>
      <w:r w:rsidRPr="00830A8B">
        <w:rPr>
          <w:rFonts w:ascii="Saysettha OT" w:eastAsia="Times New Roman" w:hAnsi="Saysettha OT" w:cs="Saysettha OT" w:hint="cs"/>
          <w:bCs/>
          <w:color w:val="000000"/>
          <w:cs/>
          <w:lang w:bidi="lo-LA"/>
        </w:rPr>
        <w:t>ແລະ</w:t>
      </w:r>
      <w:r w:rsidR="00B05D28" w:rsidRPr="00673885">
        <w:rPr>
          <w:rFonts w:ascii="Saysettha OT" w:eastAsia="Times New Roman" w:hAnsi="Saysettha OT" w:cs="Saysettha OT"/>
          <w:b/>
          <w:color w:val="000000"/>
        </w:rPr>
        <w:t xml:space="preserve"> </w:t>
      </w:r>
      <w:r w:rsidR="00B05D28" w:rsidRPr="00880198">
        <w:rPr>
          <w:rFonts w:ascii="Saysettha OT" w:eastAsia="Times New Roman" w:hAnsi="Saysettha OT" w:cs="Saysettha OT"/>
          <w:b/>
          <w:color w:val="000000"/>
          <w:sz w:val="28"/>
          <w:szCs w:val="28"/>
        </w:rPr>
        <w:t>U-Visa</w:t>
      </w:r>
    </w:p>
    <w:p w14:paraId="587AE9F8" w14:textId="56FB0BFD" w:rsidR="00B05D28" w:rsidRPr="00830A8B" w:rsidRDefault="00830A8B" w:rsidP="00B05D28">
      <w:pPr>
        <w:spacing w:before="192" w:after="192"/>
        <w:rPr>
          <w:rFonts w:ascii="Saysettha OT" w:eastAsia="Times New Roman" w:hAnsi="Saysettha OT" w:cs="Saysettha OT"/>
          <w:bCs/>
          <w:color w:val="000000"/>
          <w:lang w:bidi="lo-LA"/>
        </w:rPr>
      </w:pPr>
      <w:r w:rsidRPr="00830A8B">
        <w:rPr>
          <w:rFonts w:ascii="Saysettha OT" w:eastAsia="Times New Roman" w:hAnsi="Saysettha OT" w:cs="Saysettha OT" w:hint="cs"/>
          <w:bCs/>
          <w:color w:val="000000"/>
          <w:cs/>
          <w:lang w:bidi="lo-LA"/>
        </w:rPr>
        <w:t>ຕິດຕໍ່</w:t>
      </w:r>
    </w:p>
    <w:p w14:paraId="7E6EC3E7" w14:textId="58B07E2D" w:rsidR="00B05D28" w:rsidRPr="00673885" w:rsidRDefault="00830A8B" w:rsidP="00B05D28">
      <w:pPr>
        <w:spacing w:before="192" w:after="192"/>
        <w:rPr>
          <w:rFonts w:ascii="Saysettha OT" w:hAnsi="Saysettha OT" w:cs="Saysettha OT"/>
          <w:color w:val="000000"/>
        </w:rPr>
      </w:pPr>
      <w:r>
        <w:rPr>
          <w:rFonts w:ascii="Saysettha OT" w:hAnsi="Saysettha OT" w:cs="Saysettha OT" w:hint="cs"/>
          <w:color w:val="000000"/>
          <w:cs/>
          <w:lang w:bidi="lo-LA"/>
        </w:rPr>
        <w:t xml:space="preserve">ສຳລັບຄຳຖາມ, ຂໍ້ສົງໄສ ແລະ ຄຳແນະນຳ ເພີ່ມຕື່ມ ກ່ຽວກັບ ແຜນງານການຮັບຮອງ/ການອອກ </w:t>
      </w:r>
      <w:r w:rsidR="00B05D28" w:rsidRPr="00880198">
        <w:rPr>
          <w:rFonts w:ascii="Saysettha OT" w:hAnsi="Saysettha OT" w:cs="Saysettha OT"/>
          <w:color w:val="000000"/>
          <w:sz w:val="28"/>
          <w:szCs w:val="28"/>
        </w:rPr>
        <w:t>U</w:t>
      </w:r>
      <w:r w:rsidR="00880198" w:rsidRPr="00880198">
        <w:rPr>
          <w:rFonts w:ascii="Saysettha OT" w:hAnsi="Saysettha OT" w:cs="Saysettha OT"/>
          <w:color w:val="000000"/>
          <w:sz w:val="28"/>
          <w:szCs w:val="28"/>
        </w:rPr>
        <w:t>-</w:t>
      </w:r>
      <w:r w:rsidR="00B05D28" w:rsidRPr="00880198">
        <w:rPr>
          <w:rFonts w:ascii="Saysettha OT" w:hAnsi="Saysettha OT" w:cs="Saysettha OT"/>
          <w:color w:val="000000"/>
          <w:sz w:val="28"/>
          <w:szCs w:val="28"/>
        </w:rPr>
        <w:t>Visa,</w:t>
      </w:r>
      <w:r w:rsidR="00B05D28" w:rsidRPr="00673885">
        <w:rPr>
          <w:rFonts w:ascii="Saysettha OT" w:hAnsi="Saysettha OT" w:cs="Saysettha OT"/>
          <w:color w:val="000000"/>
        </w:rPr>
        <w:t xml:space="preserve"> </w:t>
      </w:r>
      <w:r>
        <w:rPr>
          <w:rFonts w:ascii="Saysettha OT" w:hAnsi="Saysettha OT" w:cs="Saysettha OT" w:hint="cs"/>
          <w:color w:val="000000"/>
          <w:cs/>
          <w:lang w:bidi="lo-LA"/>
        </w:rPr>
        <w:t>ຕິດຕໍ່</w:t>
      </w:r>
      <w:r w:rsidR="00B05D28" w:rsidRPr="00673885">
        <w:rPr>
          <w:rFonts w:ascii="Saysettha OT" w:hAnsi="Saysettha OT" w:cs="Saysettha OT"/>
          <w:color w:val="000000"/>
        </w:rPr>
        <w:t>:</w:t>
      </w:r>
    </w:p>
    <w:p w14:paraId="7A5E7BEF" w14:textId="12B2ED3F" w:rsidR="00B05D28" w:rsidRPr="00673885" w:rsidRDefault="00830A8B" w:rsidP="00B05D28">
      <w:pPr>
        <w:spacing w:before="192" w:after="192"/>
        <w:rPr>
          <w:rFonts w:ascii="Saysettha OT" w:eastAsia="Times New Roman" w:hAnsi="Saysettha OT" w:cs="Saysettha OT"/>
          <w:color w:val="000000"/>
          <w:lang w:bidi="lo-LA"/>
        </w:rPr>
      </w:pPr>
      <w:r>
        <w:rPr>
          <w:rFonts w:ascii="Saysettha OT" w:eastAsia="Times New Roman" w:hAnsi="Saysettha OT" w:cs="Saysettha OT" w:hint="cs"/>
          <w:color w:val="000000"/>
          <w:cs/>
          <w:lang w:bidi="lo-LA"/>
        </w:rPr>
        <w:t>ຫ້ອງການ</w:t>
      </w:r>
    </w:p>
    <w:p w14:paraId="15C58C51" w14:textId="01DC836B" w:rsidR="00B05D28" w:rsidRPr="00673885" w:rsidRDefault="00830A8B" w:rsidP="00B05D28">
      <w:pPr>
        <w:spacing w:before="192" w:after="192"/>
        <w:rPr>
          <w:rFonts w:ascii="Saysettha OT" w:eastAsia="Times New Roman" w:hAnsi="Saysettha OT" w:cs="Saysettha OT"/>
          <w:color w:val="000000"/>
          <w:lang w:bidi="lo-LA"/>
        </w:rPr>
      </w:pPr>
      <w:r>
        <w:rPr>
          <w:rFonts w:ascii="Saysettha OT" w:eastAsia="Times New Roman" w:hAnsi="Saysettha OT" w:cs="Saysettha OT" w:hint="cs"/>
          <w:color w:val="000000"/>
          <w:cs/>
          <w:lang w:bidi="lo-LA"/>
        </w:rPr>
        <w:t>ອີເມວ</w:t>
      </w:r>
    </w:p>
    <w:sectPr w:rsidR="00B05D28" w:rsidRPr="00673885" w:rsidSect="007F6B0C"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Saysettha OT">
    <w:altName w:val="Browallia New"/>
    <w:charset w:val="00"/>
    <w:family w:val="swiss"/>
    <w:pitch w:val="variable"/>
    <w:sig w:usb0="830000AF" w:usb1="1000200A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8E59AA"/>
    <w:multiLevelType w:val="hybridMultilevel"/>
    <w:tmpl w:val="0F3CED8C"/>
    <w:lvl w:ilvl="0" w:tplc="A558C10C">
      <w:start w:val="1"/>
      <w:numFmt w:val="upperLetter"/>
      <w:lvlText w:val="%1."/>
      <w:lvlJc w:val="left"/>
      <w:pPr>
        <w:ind w:left="1380" w:hanging="660"/>
      </w:pPr>
      <w:rPr>
        <w:rFonts w:hint="default"/>
        <w:b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0475059"/>
    <w:multiLevelType w:val="multilevel"/>
    <w:tmpl w:val="5C8E1436"/>
    <w:lvl w:ilvl="0">
      <w:start w:val="9"/>
      <w:numFmt w:val="decimal"/>
      <w:lvlText w:val="%1"/>
      <w:lvlJc w:val="left"/>
      <w:pPr>
        <w:ind w:left="612" w:hanging="612"/>
      </w:pPr>
      <w:rPr>
        <w:rFonts w:hint="default"/>
        <w:b/>
      </w:rPr>
    </w:lvl>
    <w:lvl w:ilvl="1">
      <w:start w:val="114"/>
      <w:numFmt w:val="decimal"/>
      <w:lvlText w:val="%1-%2"/>
      <w:lvlJc w:val="left"/>
      <w:pPr>
        <w:ind w:left="612" w:hanging="612"/>
      </w:pPr>
      <w:rPr>
        <w:rFonts w:hint="default"/>
        <w:b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/YHFzrIRvbeGta1QdK2oX81/JLaoloEN1cmX2piwcTXUF1o1tR+YtLU0S1E8ncs0U2qhAGa58Eem7JliMIdIXA==" w:salt="L+IexamVxCKU8wJKWu23v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D28"/>
    <w:rsid w:val="000019D3"/>
    <w:rsid w:val="000121FF"/>
    <w:rsid w:val="00327E06"/>
    <w:rsid w:val="004045D8"/>
    <w:rsid w:val="00437267"/>
    <w:rsid w:val="005907BF"/>
    <w:rsid w:val="005908AC"/>
    <w:rsid w:val="005B6322"/>
    <w:rsid w:val="00620F8A"/>
    <w:rsid w:val="0064451E"/>
    <w:rsid w:val="00673885"/>
    <w:rsid w:val="00676D88"/>
    <w:rsid w:val="007F6B0C"/>
    <w:rsid w:val="00830A8B"/>
    <w:rsid w:val="00880198"/>
    <w:rsid w:val="008D1CF1"/>
    <w:rsid w:val="008D68B3"/>
    <w:rsid w:val="008E3F80"/>
    <w:rsid w:val="00965CE0"/>
    <w:rsid w:val="00982162"/>
    <w:rsid w:val="009A1FBF"/>
    <w:rsid w:val="00A770BF"/>
    <w:rsid w:val="00AE3285"/>
    <w:rsid w:val="00B05D28"/>
    <w:rsid w:val="00B470E5"/>
    <w:rsid w:val="00B9223D"/>
    <w:rsid w:val="00C06809"/>
    <w:rsid w:val="00C07D01"/>
    <w:rsid w:val="00C10A22"/>
    <w:rsid w:val="00C822CD"/>
    <w:rsid w:val="00CC5CCB"/>
    <w:rsid w:val="00D01D3A"/>
    <w:rsid w:val="00D5283C"/>
    <w:rsid w:val="00D5584B"/>
    <w:rsid w:val="00E174D5"/>
    <w:rsid w:val="00E64E42"/>
    <w:rsid w:val="00F07DCE"/>
    <w:rsid w:val="00F308E2"/>
    <w:rsid w:val="00F35700"/>
    <w:rsid w:val="00F87CD0"/>
    <w:rsid w:val="00FA4BD8"/>
    <w:rsid w:val="00FC6EB6"/>
    <w:rsid w:val="00FE1498"/>
    <w:rsid w:val="00FF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2F350"/>
  <w15:chartTrackingRefBased/>
  <w15:docId w15:val="{54F530D0-024D-4E30-AE1A-84A39506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05D28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link w:val="Heading1Char"/>
    <w:uiPriority w:val="9"/>
    <w:qFormat/>
    <w:rsid w:val="00B05D28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5D2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B05D2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05D2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B05D28"/>
    <w:rPr>
      <w:b/>
      <w:bCs/>
    </w:rPr>
  </w:style>
  <w:style w:type="paragraph" w:styleId="ListParagraph">
    <w:name w:val="List Paragraph"/>
    <w:basedOn w:val="Normal"/>
    <w:uiPriority w:val="34"/>
    <w:qFormat/>
    <w:rsid w:val="00644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456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neapolismn.gov/police/records/index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revisor.mn.gov/statutes/?id=13.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uscis.gov/i-918" TargetMode="External"/><Relationship Id="rId5" Type="http://schemas.openxmlformats.org/officeDocument/2006/relationships/hyperlink" Target="mailto:giovanni.veliz@minneapolismn.gov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613</Words>
  <Characters>3495</Characters>
  <Application>Microsoft Office Word</Application>
  <DocSecurity>12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Ngo, Nicholas</dc:creator>
  <cp:keywords/>
  <dc:description/>
  <cp:lastModifiedBy>Ngo, Nicholas</cp:lastModifiedBy>
  <cp:revision>2</cp:revision>
  <dcterms:created xsi:type="dcterms:W3CDTF">2019-07-08T13:46:00Z</dcterms:created>
  <dcterms:modified xsi:type="dcterms:W3CDTF">2019-07-08T13:46:00Z</dcterms:modified>
</cp:coreProperties>
</file>